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B5" w:rsidRPr="002C1378" w:rsidRDefault="009209B5" w:rsidP="009209B5">
      <w:pPr>
        <w:pStyle w:val="Nincstrkz"/>
        <w:jc w:val="center"/>
        <w:rPr>
          <w:sz w:val="20"/>
          <w:szCs w:val="20"/>
        </w:rPr>
      </w:pPr>
      <w:r w:rsidRPr="002C1378">
        <w:rPr>
          <w:noProof/>
          <w:lang w:eastAsia="hu-HU"/>
        </w:rPr>
        <w:drawing>
          <wp:anchor distT="0" distB="0" distL="114300" distR="114300" simplePos="0" relativeHeight="251659264" behindDoc="1" locked="0" layoutInCell="1" allowOverlap="1" wp14:anchorId="7AAA2983" wp14:editId="6D07836B">
            <wp:simplePos x="0" y="0"/>
            <wp:positionH relativeFrom="margin">
              <wp:posOffset>-420370</wp:posOffset>
            </wp:positionH>
            <wp:positionV relativeFrom="paragraph">
              <wp:posOffset>13335</wp:posOffset>
            </wp:positionV>
            <wp:extent cx="6610350" cy="1322070"/>
            <wp:effectExtent l="0" t="0" r="0" b="0"/>
            <wp:wrapNone/>
            <wp:docPr id="1" name="Kép 1" descr="SZIE_Levelpapir_f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8" descr="SZIE_Levelpapir_ff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9B5" w:rsidRPr="002C1378" w:rsidRDefault="009209B5" w:rsidP="009209B5">
      <w:pPr>
        <w:pStyle w:val="Nincstrkz"/>
        <w:jc w:val="center"/>
        <w:rPr>
          <w:sz w:val="20"/>
          <w:szCs w:val="20"/>
        </w:rPr>
      </w:pPr>
    </w:p>
    <w:p w:rsidR="009209B5" w:rsidRPr="002C1378" w:rsidRDefault="009209B5" w:rsidP="009209B5">
      <w:pPr>
        <w:ind w:left="993"/>
        <w:rPr>
          <w:sz w:val="20"/>
          <w:szCs w:val="20"/>
        </w:rPr>
      </w:pPr>
    </w:p>
    <w:p w:rsidR="009209B5" w:rsidRPr="002C1378" w:rsidRDefault="009209B5" w:rsidP="009209B5">
      <w:pPr>
        <w:ind w:left="993"/>
        <w:rPr>
          <w:sz w:val="20"/>
          <w:szCs w:val="20"/>
        </w:rPr>
      </w:pPr>
    </w:p>
    <w:p w:rsidR="009209B5" w:rsidRPr="002C1378" w:rsidRDefault="009209B5" w:rsidP="009209B5">
      <w:pPr>
        <w:ind w:left="993"/>
        <w:rPr>
          <w:sz w:val="20"/>
          <w:szCs w:val="20"/>
        </w:rPr>
      </w:pPr>
    </w:p>
    <w:p w:rsidR="009209B5" w:rsidRPr="00FB36F3" w:rsidRDefault="009209B5" w:rsidP="00FB36F3">
      <w:pPr>
        <w:rPr>
          <w:i/>
          <w:iCs/>
        </w:rPr>
      </w:pPr>
    </w:p>
    <w:p w:rsidR="009209B5" w:rsidRPr="002C1378" w:rsidRDefault="009209B5" w:rsidP="00FB36F3"/>
    <w:p w:rsidR="0084344D" w:rsidRPr="002C1378" w:rsidRDefault="007257F8" w:rsidP="0084344D">
      <w:pPr>
        <w:pStyle w:val="Cmsor2"/>
        <w:spacing w:before="0" w:after="0"/>
        <w:jc w:val="center"/>
        <w:rPr>
          <w:rFonts w:ascii="Times New Roman" w:hAnsi="Times New Roman"/>
          <w:i w:val="0"/>
          <w:iCs w:val="0"/>
          <w:caps/>
          <w:lang w:val="hu-HU"/>
        </w:rPr>
      </w:pPr>
      <w:r>
        <w:rPr>
          <w:rFonts w:ascii="Times New Roman" w:hAnsi="Times New Roman"/>
          <w:i w:val="0"/>
          <w:iCs w:val="0"/>
          <w:caps/>
          <w:lang w:val="hu-HU"/>
        </w:rPr>
        <w:t>A</w:t>
      </w:r>
      <w:r w:rsidR="0084344D" w:rsidRPr="002C1378">
        <w:rPr>
          <w:rFonts w:ascii="Times New Roman" w:hAnsi="Times New Roman"/>
          <w:i w:val="0"/>
          <w:iCs w:val="0"/>
          <w:caps/>
          <w:lang w:val="hu-HU"/>
        </w:rPr>
        <w:t xml:space="preserve">z ajánlat elkészítésével kapcsolatos </w:t>
      </w:r>
    </w:p>
    <w:p w:rsidR="00722174" w:rsidRPr="002C1378" w:rsidRDefault="0084344D" w:rsidP="0084344D">
      <w:pPr>
        <w:pStyle w:val="Cmsor2"/>
        <w:spacing w:before="0" w:after="0"/>
        <w:jc w:val="center"/>
        <w:rPr>
          <w:rFonts w:ascii="Times New Roman" w:hAnsi="Times New Roman"/>
          <w:i w:val="0"/>
          <w:iCs w:val="0"/>
          <w:caps/>
          <w:lang w:val="hu-HU"/>
        </w:rPr>
      </w:pPr>
      <w:proofErr w:type="gramStart"/>
      <w:r w:rsidRPr="002C1378">
        <w:rPr>
          <w:rFonts w:ascii="Times New Roman" w:hAnsi="Times New Roman"/>
          <w:i w:val="0"/>
          <w:iCs w:val="0"/>
          <w:caps/>
          <w:lang w:val="hu-HU"/>
        </w:rPr>
        <w:t>információkról</w:t>
      </w:r>
      <w:proofErr w:type="gramEnd"/>
      <w:r w:rsidRPr="002C1378">
        <w:rPr>
          <w:rFonts w:ascii="Times New Roman" w:hAnsi="Times New Roman"/>
          <w:i w:val="0"/>
          <w:iCs w:val="0"/>
          <w:caps/>
          <w:lang w:val="hu-HU"/>
        </w:rPr>
        <w:t xml:space="preserve"> szóló tájékoztatás</w:t>
      </w:r>
    </w:p>
    <w:p w:rsidR="00DF2C84" w:rsidRPr="002C1378" w:rsidRDefault="00DF2C84" w:rsidP="00DF2C84"/>
    <w:p w:rsidR="009209B5" w:rsidRPr="002C1378" w:rsidRDefault="009209B5" w:rsidP="00DF2C84"/>
    <w:p w:rsidR="009209B5" w:rsidRPr="002C1378" w:rsidRDefault="00621107" w:rsidP="008C7F9E">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 xml:space="preserve">keretmegállapodás </w:t>
      </w:r>
    </w:p>
    <w:p w:rsidR="009209B5" w:rsidRPr="002C1378" w:rsidRDefault="009209B5" w:rsidP="008C7F9E">
      <w:pPr>
        <w:pStyle w:val="Nincstrkz"/>
        <w:jc w:val="center"/>
        <w:rPr>
          <w:b/>
        </w:rPr>
      </w:pPr>
    </w:p>
    <w:p w:rsidR="004C1555" w:rsidRPr="00516D30" w:rsidRDefault="004C1555" w:rsidP="004C1555">
      <w:pPr>
        <w:pStyle w:val="Nincstrkz"/>
        <w:jc w:val="center"/>
        <w:rPr>
          <w:b/>
          <w:bCs/>
          <w:i/>
        </w:rPr>
      </w:pPr>
      <w:bookmarkStart w:id="0" w:name="_Toc402875091"/>
      <w:proofErr w:type="gramStart"/>
      <w:r w:rsidRPr="00516D30">
        <w:t>tárgyú</w:t>
      </w:r>
      <w:proofErr w:type="gramEnd"/>
      <w:r w:rsidRPr="00516D30">
        <w:t xml:space="preserve"> közbeszerzési eljárásához</w:t>
      </w:r>
    </w:p>
    <w:p w:rsidR="004C1555" w:rsidRPr="00516D30" w:rsidRDefault="004C1555" w:rsidP="004C1555"/>
    <w:p w:rsidR="004C1555" w:rsidRPr="00516D30" w:rsidRDefault="004C1555" w:rsidP="004C1555">
      <w:pPr>
        <w:tabs>
          <w:tab w:val="left" w:pos="900"/>
        </w:tabs>
        <w:jc w:val="both"/>
        <w:rPr>
          <w:rFonts w:eastAsia="MS Mincho"/>
        </w:rPr>
      </w:pPr>
      <w:r w:rsidRPr="00516D30">
        <w:rPr>
          <w:rFonts w:eastAsia="MS Mincho"/>
        </w:rPr>
        <w:t xml:space="preserve">Ajánlatkérő a Kbt. 57. § (1) bekezdés b) pontjára tekintettel a fenti tárgyú eljárás kapcsán az alábbiak szerint bocsátja rendelkezésre az ajánlat elkészítésével kapcsolatos </w:t>
      </w:r>
      <w:proofErr w:type="gramStart"/>
      <w:r w:rsidRPr="00516D30">
        <w:rPr>
          <w:rFonts w:eastAsia="MS Mincho"/>
        </w:rPr>
        <w:t>információkról</w:t>
      </w:r>
      <w:proofErr w:type="gramEnd"/>
      <w:r w:rsidRPr="00516D30">
        <w:rPr>
          <w:rFonts w:eastAsia="MS Mincho"/>
        </w:rPr>
        <w:t xml:space="preserve"> szóló tájékoztatást, valamint a benyújtandó igazolások, nyilatkozatok jegyzékét. Ajánlatkérő az ajánlott igazolás- és nyilatkozatmintákat bocsátja rendelkezésre.</w:t>
      </w:r>
    </w:p>
    <w:p w:rsidR="004C1555" w:rsidRPr="00516D30" w:rsidRDefault="004C1555" w:rsidP="004C1555">
      <w:pPr>
        <w:tabs>
          <w:tab w:val="left" w:pos="900"/>
        </w:tabs>
        <w:jc w:val="both"/>
        <w:rPr>
          <w:rFonts w:eastAsia="MS Mincho"/>
        </w:rPr>
      </w:pPr>
      <w:r w:rsidRPr="00516D30">
        <w:rPr>
          <w:rFonts w:eastAsia="MS Mincho"/>
        </w:rPr>
        <w:t xml:space="preserve">A Kbt. 69. § (1)-(2) bekezdése alapján Ajánlatkérő az ajánlatok elbírálása során megvizsgálja, hogy az ajánlatok megfelelnek-e a közbeszerzési </w:t>
      </w:r>
      <w:proofErr w:type="gramStart"/>
      <w:r w:rsidRPr="00516D30">
        <w:rPr>
          <w:rFonts w:eastAsia="MS Mincho"/>
        </w:rPr>
        <w:t>dokumentumokban</w:t>
      </w:r>
      <w:proofErr w:type="gramEnd"/>
      <w:r w:rsidRPr="00516D30">
        <w:rPr>
          <w:rFonts w:eastAsia="MS Mincho"/>
        </w:rPr>
        <w:t xml:space="preserve">, valamint a jogszabályokban meghatározott feltételeknek. Az ajánlatkérő köteles megállapítani, hogy mely ajánlat érvénytelen, és hogy van-e olyan gazdasági szereplő, akit az eljárásból ki kell zárni. Az ajánlatkérő a bírálat során az alkalmassági követelmények, a kizáró okok és a 82. § (5) bekezdése szerinti </w:t>
      </w:r>
      <w:proofErr w:type="gramStart"/>
      <w:r w:rsidRPr="00516D30">
        <w:rPr>
          <w:rFonts w:eastAsia="MS Mincho"/>
        </w:rPr>
        <w:t>kritériumok</w:t>
      </w:r>
      <w:proofErr w:type="gramEnd"/>
      <w:r w:rsidRPr="00516D30">
        <w:rPr>
          <w:rFonts w:eastAsia="MS Mincho"/>
        </w:rPr>
        <w:t xml:space="preserve"> előzetes ellenőrzésére, valamint minden egyéb tekintetben az ajánlat megfelelőségét ellenőrizni, </w:t>
      </w:r>
      <w:proofErr w:type="gramStart"/>
      <w:r w:rsidRPr="00516D30">
        <w:rPr>
          <w:rFonts w:eastAsia="MS Mincho"/>
        </w:rPr>
        <w:t>szükség</w:t>
      </w:r>
      <w:proofErr w:type="gramEnd"/>
      <w:r w:rsidRPr="00516D30">
        <w:rPr>
          <w:rFonts w:eastAsia="MS Mincho"/>
        </w:rPr>
        <w:t xml:space="preserve"> szerint a 71-72. § szerinti bírálati cselekményeket elvégezni.</w:t>
      </w:r>
    </w:p>
    <w:p w:rsidR="004C1555" w:rsidRPr="00516D30" w:rsidRDefault="004C1555" w:rsidP="004C1555">
      <w:pPr>
        <w:tabs>
          <w:tab w:val="left" w:pos="900"/>
        </w:tabs>
        <w:jc w:val="both"/>
        <w:rPr>
          <w:rFonts w:eastAsia="MS Mincho"/>
        </w:rPr>
      </w:pPr>
    </w:p>
    <w:tbl>
      <w:tblPr>
        <w:tblW w:w="9322" w:type="dxa"/>
        <w:tblInd w:w="108" w:type="dxa"/>
        <w:tblLayout w:type="fixed"/>
        <w:tblLook w:val="0000" w:firstRow="0" w:lastRow="0" w:firstColumn="0" w:lastColumn="0" w:noHBand="0" w:noVBand="0"/>
      </w:tblPr>
      <w:tblGrid>
        <w:gridCol w:w="1843"/>
        <w:gridCol w:w="7479"/>
      </w:tblGrid>
      <w:tr w:rsidR="004C1555" w:rsidRPr="00516D30" w:rsidTr="00EF1B13">
        <w:trPr>
          <w:tblHeader/>
        </w:trPr>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ind w:right="-108"/>
              <w:jc w:val="center"/>
              <w:rPr>
                <w:b/>
              </w:rPr>
            </w:pPr>
            <w:r w:rsidRPr="00516D30">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center"/>
              <w:rPr>
                <w:b/>
              </w:rPr>
            </w:pPr>
            <w:r w:rsidRPr="00516D30">
              <w:rPr>
                <w:b/>
              </w:rPr>
              <w:t>Iratanyag megnevezése</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proofErr w:type="spellStart"/>
            <w:r w:rsidRPr="00516D30">
              <w:rPr>
                <w:b/>
              </w:rPr>
              <w:t>Fedlap</w:t>
            </w:r>
            <w:proofErr w:type="spellEnd"/>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Tartalomjegyzék</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1.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pPr>
            <w:r w:rsidRPr="00516D30">
              <w:rPr>
                <w:b/>
              </w:rPr>
              <w:t>Felolvasólap</w:t>
            </w:r>
          </w:p>
          <w:p w:rsidR="004C1555" w:rsidRPr="00516D30" w:rsidRDefault="004C1555" w:rsidP="00EF1B13">
            <w:pPr>
              <w:snapToGrid w:val="0"/>
              <w:jc w:val="both"/>
            </w:pPr>
            <w:r w:rsidRPr="00516D30">
              <w:t xml:space="preserve">Az ajánlatnak felolvasólapot kell tartalmaznia, amely feltünteti ajánlat az ajánlattevő nevét, címét (székhelyét, lakóhelyét), valamint azokat a főbb, számszerűsíthető adatokat, amelyek az értékelési </w:t>
            </w:r>
            <w:proofErr w:type="gramStart"/>
            <w:r w:rsidRPr="00516D30">
              <w:t>szempont(</w:t>
            </w:r>
            <w:proofErr w:type="gramEnd"/>
            <w:r w:rsidRPr="00516D30">
              <w:t>ok) alapján értékelésre kerülnek.</w:t>
            </w:r>
          </w:p>
        </w:tc>
      </w:tr>
      <w:tr w:rsidR="00B00EAE" w:rsidRPr="00516D30" w:rsidTr="00EF1B13">
        <w:tc>
          <w:tcPr>
            <w:tcW w:w="1843" w:type="dxa"/>
            <w:tcBorders>
              <w:top w:val="single" w:sz="4" w:space="0" w:color="000000"/>
              <w:left w:val="single" w:sz="4" w:space="0" w:color="000000"/>
              <w:bottom w:val="single" w:sz="4" w:space="0" w:color="000000"/>
            </w:tcBorders>
            <w:shd w:val="clear" w:color="auto" w:fill="auto"/>
          </w:tcPr>
          <w:p w:rsidR="00B00EAE" w:rsidRPr="00516D30" w:rsidRDefault="00E10030" w:rsidP="00EF1B13">
            <w:pPr>
              <w:snapToGrid w:val="0"/>
              <w:jc w:val="center"/>
            </w:pPr>
            <w:r>
              <w:t>1</w:t>
            </w:r>
            <w:proofErr w:type="gramStart"/>
            <w:r>
              <w:t>.a</w:t>
            </w:r>
            <w:proofErr w:type="gramEnd"/>
            <w:r>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043F09" w:rsidRDefault="00043F09" w:rsidP="00B00EAE">
            <w:pPr>
              <w:snapToGrid w:val="0"/>
              <w:jc w:val="both"/>
            </w:pPr>
            <w:bookmarkStart w:id="1" w:name="_Hlk501279685"/>
            <w:r>
              <w:rPr>
                <w:b/>
              </w:rPr>
              <w:t>A szerződés teljesítésében részt vevő, minimum 36 hónap gyakorlattal rendelkező gépjárművezető (minimum 0 - maximum 5 fő) fő</w:t>
            </w:r>
          </w:p>
          <w:bookmarkEnd w:id="1"/>
          <w:p w:rsidR="00426CAE" w:rsidRDefault="00426CAE" w:rsidP="00426CAE">
            <w:pPr>
              <w:pStyle w:val="Nincstrkz"/>
              <w:jc w:val="both"/>
              <w:rPr>
                <w:bCs/>
              </w:rPr>
            </w:pPr>
            <w:r w:rsidRPr="00386D0C">
              <w:t xml:space="preserve">Az ajánlatban külön </w:t>
            </w:r>
            <w:proofErr w:type="gramStart"/>
            <w:r w:rsidRPr="00386D0C">
              <w:t>dokumentumban</w:t>
            </w:r>
            <w:proofErr w:type="gramEnd"/>
            <w:r w:rsidRPr="00386D0C">
              <w:t xml:space="preserve"> kell felsorolni, bemutatni a Felolvasólapon megajánlottak alátámasztása céljából (melyre ajánlatkérő mintát nem bocsát ki) </w:t>
            </w:r>
            <w:r>
              <w:rPr>
                <w:b/>
              </w:rPr>
              <w:t>a</w:t>
            </w:r>
            <w:r w:rsidRPr="00386D0C">
              <w:rPr>
                <w:b/>
              </w:rPr>
              <w:t xml:space="preserve"> szerződés teljesítésében részt vevő, minimum 36 hónap gyakorlattal rendelkező gépjárművezető</w:t>
            </w:r>
            <w:r w:rsidRPr="00C87982">
              <w:rPr>
                <w:b/>
              </w:rPr>
              <w:t>(</w:t>
            </w:r>
            <w:proofErr w:type="spellStart"/>
            <w:r w:rsidRPr="00C87982">
              <w:rPr>
                <w:b/>
              </w:rPr>
              <w:t>ke</w:t>
            </w:r>
            <w:proofErr w:type="spellEnd"/>
            <w:r w:rsidRPr="00C87982">
              <w:rPr>
                <w:b/>
              </w:rPr>
              <w:t>)t (minimum 0- maximum 5 fő</w:t>
            </w:r>
            <w:r w:rsidRPr="00C87982">
              <w:t xml:space="preserve">) </w:t>
            </w:r>
            <w:r w:rsidRPr="003A2B79">
              <w:rPr>
                <w:b/>
              </w:rPr>
              <w:t xml:space="preserve">név szerint felsorolva és csatolni szükséges személyenként a </w:t>
            </w:r>
            <w:r w:rsidRPr="00386D0C">
              <w:t xml:space="preserve">2012. évi XLI. törvény 10. § (1) bekezdése szerinti </w:t>
            </w:r>
            <w:r w:rsidRPr="00386D0C">
              <w:rPr>
                <w:b/>
              </w:rPr>
              <w:t>vezetői engedélyt</w:t>
            </w:r>
            <w:r w:rsidRPr="00386D0C">
              <w:t xml:space="preserve">, továbbá a közúti járművezetők </w:t>
            </w:r>
            <w:r w:rsidRPr="00386D0C">
              <w:rPr>
                <w:b/>
              </w:rPr>
              <w:t>pályaalkalmassági minősítését másolatban, valamint a</w:t>
            </w:r>
            <w:r w:rsidRPr="00386D0C">
              <w:t xml:space="preserve"> </w:t>
            </w:r>
            <w:proofErr w:type="gramStart"/>
            <w:r w:rsidRPr="00386D0C">
              <w:rPr>
                <w:bCs/>
              </w:rPr>
              <w:t>szakember(</w:t>
            </w:r>
            <w:proofErr w:type="spellStart"/>
            <w:proofErr w:type="gramEnd"/>
            <w:r w:rsidRPr="00386D0C">
              <w:rPr>
                <w:bCs/>
              </w:rPr>
              <w:t>ek</w:t>
            </w:r>
            <w:proofErr w:type="spellEnd"/>
            <w:r w:rsidRPr="00386D0C">
              <w:rPr>
                <w:bCs/>
              </w:rPr>
              <w:t>) saját kezű aláírással ellátott önéletrajzát, továbbá a rendelkezésre állási nyilatkozatát csatolni</w:t>
            </w:r>
            <w:r>
              <w:rPr>
                <w:bCs/>
              </w:rPr>
              <w:t xml:space="preserve"> kell</w:t>
            </w:r>
            <w:r w:rsidRPr="00386D0C">
              <w:rPr>
                <w:bCs/>
              </w:rPr>
              <w:t xml:space="preserve">. Az önéletrajzban év, hónap részletezettséggel kell feltüntetni a gyakorlat idejének megállapításához szükséges </w:t>
            </w:r>
            <w:proofErr w:type="gramStart"/>
            <w:r w:rsidRPr="00386D0C">
              <w:rPr>
                <w:bCs/>
              </w:rPr>
              <w:t>információkat</w:t>
            </w:r>
            <w:proofErr w:type="gramEnd"/>
            <w:r w:rsidRPr="00386D0C">
              <w:rPr>
                <w:bCs/>
              </w:rPr>
              <w:t xml:space="preserve">. A 36 hónapot </w:t>
            </w:r>
            <w:r w:rsidRPr="00386D0C">
              <w:rPr>
                <w:bCs/>
              </w:rPr>
              <w:lastRenderedPageBreak/>
              <w:t xml:space="preserve">meghaladó gyakorlat megállapítása során Ajánlatkérő minden kezdő feltüntetett hónapot egész hónapnak számít és a záró hónapot is beleszámítja a gyakorlat </w:t>
            </w:r>
            <w:proofErr w:type="spellStart"/>
            <w:r w:rsidRPr="00386D0C">
              <w:rPr>
                <w:bCs/>
              </w:rPr>
              <w:t>idejébe</w:t>
            </w:r>
            <w:proofErr w:type="spellEnd"/>
            <w:r w:rsidRPr="00386D0C">
              <w:rPr>
                <w:bCs/>
              </w:rPr>
              <w:t>.</w:t>
            </w:r>
          </w:p>
          <w:p w:rsidR="00B00EAE" w:rsidRPr="00516D30" w:rsidRDefault="00426CAE" w:rsidP="00FB36F3">
            <w:pPr>
              <w:pStyle w:val="Nincstrkz"/>
              <w:jc w:val="both"/>
              <w:rPr>
                <w:b/>
              </w:rPr>
            </w:pPr>
            <w:r>
              <w:t>Egy szakember csak egy rész tekintetében ajánlható meg, azaz a</w:t>
            </w:r>
            <w:r>
              <w:rPr>
                <w:b/>
              </w:rPr>
              <w:t xml:space="preserve"> szerződés teljesítésében részt vevő, minimum 36 hónap gyakorlattal rendelkező gépjárművezető csak egy rész esetén szerepelhet a megajánlott szakemberek között</w:t>
            </w:r>
            <w:r>
              <w:t>.</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lastRenderedPageBreak/>
              <w:t>2.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Nyilatkozat a közös ajánlattételről (adott esetben)</w:t>
            </w:r>
          </w:p>
          <w:p w:rsidR="004C1555" w:rsidRPr="00516D30" w:rsidRDefault="004C1555" w:rsidP="00EF1B13">
            <w:pPr>
              <w:snapToGrid w:val="0"/>
              <w:jc w:val="both"/>
            </w:pPr>
            <w:r w:rsidRPr="00516D30">
              <w:t>Az eljárásban kizárólag az ajánlattételre felhívott gazdasági szereplők tehetnek ajánlatot. Az ajánlattételre felhívott gazdasági szereplők közösen nem tehetnek ajánlatot, de a felhívott ajánlattevő jogosult közösen ajánlatot tenni olyan gazdasági szereplővel, amelynek az ajánlatkérő nem küldött ajánlattételi felhívást. Ebben az esetben a közösen benyújtott ajánlatban rögzíteni kell, hogy a szerződés aláírására az ajánlattevők közül melyikük bír felhatalmazással.</w:t>
            </w:r>
          </w:p>
        </w:tc>
      </w:tr>
      <w:tr w:rsidR="001C198A" w:rsidRPr="00516D30" w:rsidTr="00875430">
        <w:tc>
          <w:tcPr>
            <w:tcW w:w="1843" w:type="dxa"/>
            <w:tcBorders>
              <w:top w:val="single" w:sz="4" w:space="0" w:color="000000"/>
              <w:left w:val="single" w:sz="4" w:space="0" w:color="000000"/>
              <w:bottom w:val="single" w:sz="4" w:space="0" w:color="000000"/>
            </w:tcBorders>
            <w:shd w:val="clear" w:color="auto" w:fill="auto"/>
          </w:tcPr>
          <w:p w:rsidR="001C198A" w:rsidRPr="00516D30" w:rsidRDefault="001C198A" w:rsidP="00875430">
            <w:pPr>
              <w:snapToGrid w:val="0"/>
              <w:jc w:val="center"/>
            </w:pPr>
            <w:bookmarkStart w:id="2" w:name="_Hlk501455530"/>
            <w:r w:rsidRPr="00516D30">
              <w:t>3</w:t>
            </w:r>
            <w:r>
              <w:t>a</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1C198A" w:rsidRPr="00516D30" w:rsidRDefault="001C198A" w:rsidP="00875430">
            <w:pPr>
              <w:snapToGrid w:val="0"/>
              <w:jc w:val="both"/>
              <w:rPr>
                <w:b/>
              </w:rPr>
            </w:pPr>
            <w:r w:rsidRPr="00516D30">
              <w:rPr>
                <w:b/>
              </w:rPr>
              <w:t>A Kbt. 66. § (2) bekezdése szerinti eredeti ajánlattevői nyilatkozat</w:t>
            </w:r>
          </w:p>
          <w:p w:rsidR="001C198A" w:rsidRPr="00516D30" w:rsidRDefault="001C198A" w:rsidP="00A53E97">
            <w:pPr>
              <w:snapToGrid w:val="0"/>
              <w:jc w:val="both"/>
              <w:rPr>
                <w:b/>
              </w:rPr>
            </w:pPr>
            <w:r w:rsidRPr="00516D30">
              <w:rPr>
                <w:b/>
              </w:rPr>
              <w:t>Az ajánlatnak tartalmaznia kell különösen az ajánlattevő kifejezett nyilatkozatát az ajánlati vagy ajánlattételi felhívás feltételeire, a szerződés megkötésére és teljesítésére, valamint a kért ellenszolgáltatásra vonatkozóan.</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3</w:t>
            </w:r>
            <w:r w:rsidR="001C198A">
              <w:t>b</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A Kbt. 66. § és (4) bekezdése szerinti nyilatkozat</w:t>
            </w:r>
          </w:p>
          <w:p w:rsidR="004C1555" w:rsidRPr="00516D30" w:rsidRDefault="004C1555" w:rsidP="00EF1B13">
            <w:pPr>
              <w:snapToGrid w:val="0"/>
              <w:jc w:val="both"/>
              <w:rPr>
                <w:b/>
              </w:rPr>
            </w:pPr>
            <w:r w:rsidRPr="00516D30">
              <w:rPr>
                <w:b/>
              </w:rPr>
              <w:t xml:space="preserve">Az ajánlatban az ajánlattevőnek az egyéb előírt </w:t>
            </w:r>
            <w:proofErr w:type="gramStart"/>
            <w:r w:rsidRPr="00516D30">
              <w:rPr>
                <w:b/>
              </w:rPr>
              <w:t>dokumentumok</w:t>
            </w:r>
            <w:proofErr w:type="gramEnd"/>
            <w:r w:rsidRPr="00516D30">
              <w:rPr>
                <w:b/>
              </w:rPr>
              <w:t xml:space="preserve"> benyújtása mellett nyilatkoznia kell arról, hogy a kis- és középvállalkozásokról, fejlődésük támogatásáról szóló törvény szerint mikro-, kis- vagy középvállalkozásnak minősül-e.</w:t>
            </w:r>
          </w:p>
        </w:tc>
      </w:tr>
      <w:bookmarkEnd w:id="2"/>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4.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Nyilatkozat az alvállalkozókról a Kbt. 66. § (6) bekezdése, valamint Kbt. 67. § (4) bekezdése és a 321/2015. (X.30.) Korm. rendelet 17. § (2) bekezdése szerint</w:t>
            </w:r>
          </w:p>
          <w:p w:rsidR="004C1555" w:rsidRPr="00516D30" w:rsidRDefault="004C1555" w:rsidP="00EF1B13">
            <w:pPr>
              <w:snapToGrid w:val="0"/>
              <w:jc w:val="both"/>
              <w:rPr>
                <w:b/>
              </w:rPr>
            </w:pPr>
            <w:r w:rsidRPr="00516D30">
              <w:rPr>
                <w:b/>
              </w:rPr>
              <w:t>Ajánlatkérő az ajánlattételi felhívásban előírta a Kbt. 66. § (6) bekezdését, amelyre tekintettel az ajánlatban meg kell jelölni</w:t>
            </w:r>
          </w:p>
          <w:p w:rsidR="004C1555" w:rsidRPr="00516D30" w:rsidRDefault="004C1555" w:rsidP="00EF1B13">
            <w:pPr>
              <w:snapToGrid w:val="0"/>
              <w:jc w:val="both"/>
              <w:rPr>
                <w:b/>
              </w:rPr>
            </w:pPr>
            <w:r w:rsidRPr="00516D30">
              <w:rPr>
                <w:b/>
              </w:rPr>
              <w:t>a) a közbeszerzésnek azt a részét (részeit), amelynek teljesítéséhez az ajánlattevő alvállalkozót kíván igénybe venni,</w:t>
            </w:r>
          </w:p>
          <w:p w:rsidR="004C1555" w:rsidRPr="00516D30" w:rsidRDefault="004C1555" w:rsidP="00EF1B13">
            <w:pPr>
              <w:snapToGrid w:val="0"/>
              <w:jc w:val="both"/>
              <w:rPr>
                <w:b/>
              </w:rPr>
            </w:pPr>
            <w:r w:rsidRPr="00516D30">
              <w:rPr>
                <w:b/>
              </w:rPr>
              <w:t xml:space="preserve">b) az </w:t>
            </w:r>
            <w:proofErr w:type="gramStart"/>
            <w:r w:rsidRPr="00516D30">
              <w:rPr>
                <w:b/>
              </w:rPr>
              <w:t>ezen</w:t>
            </w:r>
            <w:proofErr w:type="gramEnd"/>
            <w:r w:rsidRPr="00516D30">
              <w:rPr>
                <w:b/>
              </w:rPr>
              <w:t xml:space="preserve"> részek tekintetében igénybe venni kívánt és az ajánlat vagy a részvételi jelentkezés benyújtásakor már ismert alvállalkozókat.</w:t>
            </w:r>
          </w:p>
          <w:p w:rsidR="004C1555" w:rsidRPr="00516D30" w:rsidRDefault="004C1555" w:rsidP="00EF1B13">
            <w:pPr>
              <w:snapToGrid w:val="0"/>
              <w:jc w:val="both"/>
              <w:rPr>
                <w:b/>
              </w:rPr>
            </w:pPr>
            <w:r w:rsidRPr="00516D30">
              <w:rPr>
                <w:b/>
              </w:rPr>
              <w:t>A Kbt. 138. § (1) bekezdése alapján építési beruházás esetén az alvállalkozói teljesítés összesített aránya nem haladhatja meg a nyertes ajánlattevő (ajánlattevők) saját teljesítésének arányát.</w:t>
            </w:r>
          </w:p>
          <w:p w:rsidR="004C1555" w:rsidRPr="00516D30" w:rsidRDefault="004C1555" w:rsidP="00EF1B13">
            <w:pPr>
              <w:snapToGrid w:val="0"/>
              <w:rPr>
                <w:b/>
              </w:rPr>
            </w:pPr>
            <w:r w:rsidRPr="00516D30">
              <w:rPr>
                <w:b/>
              </w:rPr>
              <w:t xml:space="preserve">A Kbt. 138. § (3) bekezdése alapján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 </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lastRenderedPageBreak/>
              <w:t>5.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Nyilatkozat a kizáró okokról a Kbt. 62. § (1) bekezdés g)-k), m) és q) pontjaiban foglaltak szerint</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6.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 xml:space="preserve">Nyilatkozat a Kbt. 62. § (1) bekezdés k) pont </w:t>
            </w:r>
            <w:proofErr w:type="spellStart"/>
            <w:r w:rsidRPr="00516D30">
              <w:rPr>
                <w:b/>
              </w:rPr>
              <w:t>kb</w:t>
            </w:r>
            <w:proofErr w:type="spellEnd"/>
            <w:r w:rsidRPr="00516D30">
              <w:rPr>
                <w:b/>
              </w:rPr>
              <w:t>) alpontja tekintetében a 321/2015. (X. 30.) Korm. rendelet 17. §-</w:t>
            </w:r>
            <w:proofErr w:type="spellStart"/>
            <w:r w:rsidRPr="00516D30">
              <w:rPr>
                <w:b/>
              </w:rPr>
              <w:t>ának</w:t>
            </w:r>
            <w:proofErr w:type="spellEnd"/>
            <w:r w:rsidRPr="00516D30">
              <w:rPr>
                <w:b/>
              </w:rPr>
              <w:t xml:space="preserve"> megfelelően a 8. § i) pont </w:t>
            </w:r>
            <w:proofErr w:type="spellStart"/>
            <w:r w:rsidRPr="00516D30">
              <w:rPr>
                <w:b/>
              </w:rPr>
              <w:t>ib</w:t>
            </w:r>
            <w:proofErr w:type="spellEnd"/>
            <w:r w:rsidRPr="00516D30">
              <w:rPr>
                <w:b/>
              </w:rPr>
              <w:t xml:space="preserve">) alpontja szerint és a 10. § g) pont </w:t>
            </w:r>
            <w:proofErr w:type="spellStart"/>
            <w:r w:rsidRPr="00516D30">
              <w:rPr>
                <w:b/>
              </w:rPr>
              <w:t>gb</w:t>
            </w:r>
            <w:proofErr w:type="spellEnd"/>
            <w:r w:rsidRPr="00516D30">
              <w:rPr>
                <w:b/>
              </w:rPr>
              <w:t>) alpontja szerint</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 xml:space="preserve">Aláírási címpéldány, </w:t>
            </w:r>
            <w:r w:rsidRPr="00516D30">
              <w:t xml:space="preserve">a </w:t>
            </w:r>
            <w:proofErr w:type="spellStart"/>
            <w:r w:rsidRPr="00516D30">
              <w:t>Ctv</w:t>
            </w:r>
            <w:proofErr w:type="spellEnd"/>
            <w:r w:rsidRPr="00516D30">
              <w:t>. 9. § szerinti aláírásminta egyszerű másolatban/</w:t>
            </w:r>
          </w:p>
          <w:p w:rsidR="004C1555" w:rsidRPr="00516D30" w:rsidRDefault="004C1555" w:rsidP="00EF1B13">
            <w:pPr>
              <w:snapToGrid w:val="0"/>
              <w:jc w:val="both"/>
              <w:rPr>
                <w:b/>
              </w:rPr>
            </w:pPr>
            <w:r w:rsidRPr="00516D30">
              <w:rPr>
                <w:spacing w:val="-2"/>
                <w:lang w:eastAsia="en-US"/>
              </w:rPr>
              <w:t xml:space="preserve">Amennyiben az ajánlatot, illetve a szükséges nyilatkozatokat az ajánlattevő cégjegyzésre jogosult képviselőjének meghatalmazása alapján más személy szignálja, illetve írja alá, a cégjegyzésre jogosult személy által aláírt teljes bizonyító erejű magánokiratba foglalt </w:t>
            </w:r>
            <w:r w:rsidRPr="00516D30">
              <w:rPr>
                <w:b/>
                <w:spacing w:val="-2"/>
                <w:lang w:eastAsia="en-US"/>
              </w:rPr>
              <w:t xml:space="preserve">meghatalmazást </w:t>
            </w:r>
            <w:r w:rsidRPr="00516D30">
              <w:rPr>
                <w:spacing w:val="-2"/>
                <w:lang w:eastAsia="en-US"/>
              </w:rPr>
              <w:t>szintén csatolni kell</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rPr>
                <w:b/>
              </w:rPr>
            </w:pPr>
            <w:r w:rsidRPr="00516D30">
              <w:rPr>
                <w:b/>
              </w:rPr>
              <w:t xml:space="preserve">Amennyiben bármely, az ajánlathoz csatolt okirat, igazolás, nyilatkozat stb. nem magyar nyelven került kiállításra, úgy az ajánlattevőnek az eredeti </w:t>
            </w:r>
            <w:proofErr w:type="gramStart"/>
            <w:r w:rsidRPr="00516D30">
              <w:rPr>
                <w:b/>
              </w:rPr>
              <w:t>dokumentum</w:t>
            </w:r>
            <w:proofErr w:type="gramEnd"/>
            <w:r w:rsidRPr="00516D30">
              <w:rPr>
                <w:b/>
              </w:rPr>
              <w:t xml:space="preserve"> mellé csatolnia kell a felelős magyar fordítást is. A fordításban elkövetett hibákért az ajánlattevő felel.</w:t>
            </w:r>
          </w:p>
          <w:p w:rsidR="004C1555" w:rsidRPr="00516D30" w:rsidRDefault="004C1555" w:rsidP="00EF1B13">
            <w:pPr>
              <w:snapToGrid w:val="0"/>
              <w:rPr>
                <w:b/>
              </w:rPr>
            </w:pPr>
            <w:r w:rsidRPr="00516D30">
              <w:rPr>
                <w:b/>
              </w:rPr>
              <w:t xml:space="preserve">Felelős fordítás alatt az Ajánlatkérő az olyan fordítást érti, amely tekintetében az ajánlattevő képviseletére jogosult személy cégszerűen nyilatkozik, hogy az mindenben megfelel az eredeti szövegnek. </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7.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Nyilatkozat az ajánlat elektronikus példányáról</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8.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pPr>
            <w:r w:rsidRPr="00516D30">
              <w:rPr>
                <w:b/>
              </w:rPr>
              <w:t>Nyilatkozat az alkalmassági követelményeknek való megfelelésről (</w:t>
            </w:r>
            <w:r w:rsidRPr="00516D30">
              <w:t xml:space="preserve">a </w:t>
            </w:r>
            <w:r w:rsidRPr="00516D30">
              <w:rPr>
                <w:lang w:eastAsia="hu-HU"/>
              </w:rPr>
              <w:t>Kbt. 114. § (2) bekezdés szerint</w:t>
            </w:r>
            <w:r w:rsidRPr="00516D30">
              <w:t>)</w:t>
            </w:r>
          </w:p>
          <w:p w:rsidR="004C1555" w:rsidRPr="00516D30" w:rsidRDefault="004C1555" w:rsidP="00EF1B13">
            <w:pPr>
              <w:snapToGrid w:val="0"/>
              <w:jc w:val="both"/>
              <w:rPr>
                <w:b/>
              </w:rPr>
            </w:pP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9.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pPr>
            <w:r w:rsidRPr="00516D30">
              <w:rPr>
                <w:b/>
              </w:rPr>
              <w:t>Nyilatkozat az üzleti titokról</w:t>
            </w:r>
          </w:p>
          <w:p w:rsidR="004C1555" w:rsidRPr="00516D30" w:rsidRDefault="004C1555" w:rsidP="00EF1B13">
            <w:pPr>
              <w:snapToGrid w:val="0"/>
              <w:jc w:val="both"/>
            </w:pPr>
            <w:r w:rsidRPr="00516D30">
              <w:t xml:space="preserve">Ajánlattevő ajánlatban indokolásban elkülönített módon elhelyezett, üzleti titkot tartalmazó iratok nyilvánosságra hozatalát megtilthatja. Az üzleti titkot tartalmazó irat kizárólag olyan </w:t>
            </w:r>
            <w:proofErr w:type="gramStart"/>
            <w:r w:rsidRPr="00516D30">
              <w:t>információkat</w:t>
            </w:r>
            <w:proofErr w:type="gramEnd"/>
            <w:r w:rsidRPr="00516D30">
              <w:t xml:space="preserve"> tartalmazhat, amelyek nyilvánosságra hozatala az ajánlattevő üzleti tevékenysége szempontjából aránytalan sérelmet okozna. Az ajánlattevő az üzleti titkot tartalmazó, elkülönített irathoz </w:t>
            </w:r>
            <w:r w:rsidRPr="00516D30">
              <w:rPr>
                <w:u w:val="single"/>
              </w:rPr>
              <w:t>indokolást</w:t>
            </w:r>
            <w:r w:rsidRPr="00516D30">
              <w:t xml:space="preserve"> köteles csatolni, amelyben részletesen alátámasztja, hogy az adott </w:t>
            </w:r>
            <w:proofErr w:type="gramStart"/>
            <w:r w:rsidRPr="00516D30">
              <w:t>információ</w:t>
            </w:r>
            <w:proofErr w:type="gramEnd"/>
            <w:r w:rsidRPr="00516D30">
              <w:t xml:space="preserve"> vagy adat nyilvánosságra hozatala miért és milyen módon okozna számára aránytalan sérelmet. Az ajánlattevő által adott indokolás nem megfelelő, amennyiben az általánosság szintjén kerül megfogalmazásra.</w:t>
            </w:r>
          </w:p>
          <w:p w:rsidR="004C1555" w:rsidRPr="00516D30" w:rsidRDefault="004C1555" w:rsidP="00EF1B13">
            <w:pPr>
              <w:snapToGrid w:val="0"/>
              <w:jc w:val="both"/>
            </w:pPr>
            <w:r w:rsidRPr="00516D30">
              <w:t>Az ajánlattevő nem nyilváníthatja üzleti titoknak különösen</w:t>
            </w:r>
          </w:p>
          <w:p w:rsidR="004C1555" w:rsidRPr="00516D30" w:rsidRDefault="004C1555" w:rsidP="00EF1B13">
            <w:pPr>
              <w:snapToGrid w:val="0"/>
              <w:jc w:val="both"/>
            </w:pPr>
            <w:r w:rsidRPr="00516D30">
              <w:t xml:space="preserve">a) azokat az </w:t>
            </w:r>
            <w:proofErr w:type="gramStart"/>
            <w:r w:rsidRPr="00516D30">
              <w:t>információkat</w:t>
            </w:r>
            <w:proofErr w:type="gramEnd"/>
            <w:r w:rsidRPr="00516D30">
              <w:t>, adatokat, amelyek elektronikus, hatósági vagy egyéb nyilvántartásból bárki számára megismerhetők,</w:t>
            </w:r>
          </w:p>
          <w:p w:rsidR="004C1555" w:rsidRPr="00516D30" w:rsidRDefault="004C1555" w:rsidP="00EF1B13">
            <w:pPr>
              <w:snapToGrid w:val="0"/>
              <w:jc w:val="both"/>
            </w:pPr>
            <w:r w:rsidRPr="00516D30">
              <w:t xml:space="preserve">b) az </w:t>
            </w:r>
            <w:proofErr w:type="gramStart"/>
            <w:r w:rsidRPr="00516D30">
              <w:t>információs</w:t>
            </w:r>
            <w:proofErr w:type="gramEnd"/>
            <w:r w:rsidRPr="00516D30">
              <w:t xml:space="preserve"> önrendelkezési jogról és az információszabadságról szóló 2011. évi CXII. törvény 27. § (3) bekezdése szerinti közérdekből nyilvános adatokat,</w:t>
            </w:r>
          </w:p>
          <w:p w:rsidR="004C1555" w:rsidRPr="00516D30" w:rsidRDefault="004C1555" w:rsidP="00EF1B13">
            <w:pPr>
              <w:snapToGrid w:val="0"/>
              <w:jc w:val="both"/>
            </w:pPr>
            <w:r w:rsidRPr="00516D30">
              <w:t>c) az ajánlattevő, illetve részvételre jelentkező által az alkalmasság igazolása körében bemutatott</w:t>
            </w:r>
          </w:p>
          <w:p w:rsidR="004C1555" w:rsidRPr="00516D30" w:rsidRDefault="004C1555" w:rsidP="00EF1B13">
            <w:pPr>
              <w:snapToGrid w:val="0"/>
              <w:ind w:left="284"/>
              <w:jc w:val="both"/>
            </w:pPr>
            <w:proofErr w:type="spellStart"/>
            <w:r w:rsidRPr="00516D30">
              <w:t>ca</w:t>
            </w:r>
            <w:proofErr w:type="spellEnd"/>
            <w:r w:rsidRPr="00516D30">
              <w:t xml:space="preserve">) korábban teljesített közbeszerzési szerződések, illetve e törvény szerinti építés- vagy szolgáltatási </w:t>
            </w:r>
            <w:proofErr w:type="gramStart"/>
            <w:r w:rsidRPr="00516D30">
              <w:t>koncessziók</w:t>
            </w:r>
            <w:proofErr w:type="gramEnd"/>
            <w:r w:rsidRPr="00516D30">
              <w:t xml:space="preserve"> megkötésére, tartalmára és teljesítésére vonatkozó információkat és adatokat,</w:t>
            </w:r>
          </w:p>
          <w:p w:rsidR="004C1555" w:rsidRPr="00516D30" w:rsidRDefault="004C1555" w:rsidP="00EF1B13">
            <w:pPr>
              <w:snapToGrid w:val="0"/>
              <w:ind w:left="284"/>
              <w:jc w:val="both"/>
            </w:pPr>
            <w:proofErr w:type="spellStart"/>
            <w:r w:rsidRPr="00516D30">
              <w:t>cb</w:t>
            </w:r>
            <w:proofErr w:type="spellEnd"/>
            <w:r w:rsidRPr="00516D30">
              <w:t xml:space="preserve">) gépekre, eszközökre, berendezésekre, szakemberekre, tanúsítványokra, címkékre vonatkozó </w:t>
            </w:r>
            <w:proofErr w:type="gramStart"/>
            <w:r w:rsidRPr="00516D30">
              <w:t>információkat</w:t>
            </w:r>
            <w:proofErr w:type="gramEnd"/>
            <w:r w:rsidRPr="00516D30">
              <w:t xml:space="preserve"> és adatokat,</w:t>
            </w:r>
          </w:p>
          <w:p w:rsidR="004C1555" w:rsidRPr="00516D30" w:rsidRDefault="004C1555" w:rsidP="00EF1B13">
            <w:pPr>
              <w:snapToGrid w:val="0"/>
              <w:jc w:val="both"/>
            </w:pPr>
            <w:r w:rsidRPr="00516D30">
              <w:t xml:space="preserve">d) az ajánlatban meghatározott áruk, építési beruházások, szolgáltatások leírását, ide nem értve a leírásnak azt a jól meghatározható elemét, amely </w:t>
            </w:r>
            <w:r w:rsidRPr="00516D30">
              <w:lastRenderedPageBreak/>
              <w:t>tekintetében az üzleti titokra vonatkozó feltételek az ajánlattevő által igazoltan fennállnak,</w:t>
            </w:r>
          </w:p>
          <w:p w:rsidR="004C1555" w:rsidRPr="00516D30" w:rsidRDefault="004C1555" w:rsidP="00EF1B13">
            <w:pPr>
              <w:snapToGrid w:val="0"/>
              <w:jc w:val="both"/>
            </w:pPr>
            <w:r w:rsidRPr="00516D30">
              <w:t>e) ha az ajánlatkérő annak benyújtását kéri, az ajánlattevő szakmai ajánlatát, ide nem értve a szakmai ajánlatnak azt a jól meghatározható elemét, amely tekintetében az üzleti titokra vonatkozó meghatározott feltételek az ajánlattevő által igazoltan fennállnak és a fentiek alapján nincs akadálya az üzleti titokká nyilvánításnak.</w:t>
            </w:r>
          </w:p>
          <w:p w:rsidR="004C1555" w:rsidRPr="00516D30" w:rsidRDefault="004C1555" w:rsidP="00EF1B13">
            <w:pPr>
              <w:snapToGrid w:val="0"/>
              <w:jc w:val="both"/>
            </w:pPr>
            <w:proofErr w:type="gramStart"/>
            <w:r w:rsidRPr="00516D30">
              <w:t>Az ajánlattevő gazdasági szereplő nem tilthatja meg nevének, címének (székhelyének, lakóhelyének), valamint olyan ténynek, információnak, megoldásnak vagy adatnak (a továbbiakban együtt: adat) a nyilvánosságra hozatalát, amely a jelen közbeszerzési eljárásban meghatározott értékelési szempont alapján értékelésre kerül, de az ezek alapjául szolgáló részinformációk, alapadatok (így különösen az árazott költségvetés) nyilvánosságra hozatalát megtilthatja, amennyiben azok nem tartoznak az a)-e) pontok valamelyikébe.</w:t>
            </w:r>
            <w:proofErr w:type="gramEnd"/>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lastRenderedPageBreak/>
              <w:t>10.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7E6B57" w:rsidRPr="006026BE" w:rsidRDefault="007E6B57" w:rsidP="007E6B57">
            <w:pPr>
              <w:snapToGrid w:val="0"/>
              <w:jc w:val="both"/>
              <w:rPr>
                <w:b/>
              </w:rPr>
            </w:pPr>
            <w:r w:rsidRPr="006026BE">
              <w:rPr>
                <w:b/>
              </w:rPr>
              <w:t>Változásbejegyzés:</w:t>
            </w:r>
          </w:p>
          <w:p w:rsidR="007E6B57" w:rsidRPr="006026BE" w:rsidRDefault="007E6B57" w:rsidP="007E6B57">
            <w:pPr>
              <w:snapToGrid w:val="0"/>
              <w:jc w:val="both"/>
            </w:pPr>
            <w:r w:rsidRPr="006026BE">
              <w:t xml:space="preserve">Az ajánlathoz csatolandó az ajánlattevő (közös ajánlattétel esetében valamennyi ajánlattevő), és az ajánlat benyújtásakor már ismert </w:t>
            </w:r>
            <w:proofErr w:type="gramStart"/>
            <w:r w:rsidRPr="006026BE">
              <w:t>alvállalkozó(</w:t>
            </w:r>
            <w:proofErr w:type="gramEnd"/>
            <w:r w:rsidRPr="006026BE">
              <w:t>k) nyilatkozata arról, hogy van-e folyamatban változásbejegyzésre irányuló eljárás, vagyis került-e benyújtásra olyan változásbejegyzési kérelem, amely még nem került átvezetésre a nyilvántartó bíróság/hatóság nyilvántartásában.</w:t>
            </w:r>
          </w:p>
          <w:p w:rsidR="007E6B57" w:rsidRPr="006026BE" w:rsidRDefault="007E6B57" w:rsidP="007E6B57">
            <w:pPr>
              <w:snapToGrid w:val="0"/>
              <w:jc w:val="both"/>
            </w:pPr>
          </w:p>
          <w:p w:rsidR="004C1555" w:rsidRPr="00516D30" w:rsidRDefault="007E6B57" w:rsidP="007E6B57">
            <w:pPr>
              <w:snapToGrid w:val="0"/>
              <w:jc w:val="both"/>
              <w:rPr>
                <w:b/>
              </w:rPr>
            </w:pPr>
            <w:proofErr w:type="gramStart"/>
            <w:r w:rsidRPr="006026BE">
              <w:t>Amennyiben az ajánlattevő/ alvállalkozó (cég)adataiban az ajánlattevő / alvállalkozó nyilatkozata alapján változásbejegyzésre irányuló eljárás (vagy adatváltozás) van folyamatban, úgy – cég esetében – csatolni kell a változásbejegyzésre vonatkozó elektronikus kérelmének kinyomtatott változatát, valamint a cégbíróság által a kérelemről kiállított elektronikus tanúsítvány kinyomtatott változatát, nem cég keretében folytatott tevékenységek esetében a nyilvántartó bíróság / költségvetési szerv / kamara / jegyző által átvett (érkeztetett) változásbejegyzési / adatváltoztatási kérelem egyszerű másolati</w:t>
            </w:r>
            <w:proofErr w:type="gramEnd"/>
            <w:r w:rsidRPr="006026BE">
              <w:t xml:space="preserve"> példányát is</w:t>
            </w:r>
          </w:p>
        </w:tc>
      </w:tr>
    </w:tbl>
    <w:p w:rsidR="004C1555" w:rsidRPr="00516D30" w:rsidRDefault="004C1555" w:rsidP="004C1555"/>
    <w:p w:rsidR="004C1555" w:rsidRPr="00516D30" w:rsidRDefault="004C1555" w:rsidP="004C1555">
      <w:pPr>
        <w:tabs>
          <w:tab w:val="left" w:pos="900"/>
        </w:tabs>
        <w:jc w:val="both"/>
        <w:rPr>
          <w:rFonts w:eastAsia="MS Mincho"/>
        </w:rPr>
      </w:pPr>
    </w:p>
    <w:p w:rsidR="004C1555" w:rsidRPr="00516D30" w:rsidRDefault="004C1555" w:rsidP="004C1555">
      <w:pPr>
        <w:jc w:val="both"/>
      </w:pPr>
      <w:r w:rsidRPr="00516D30">
        <w:t xml:space="preserve">A Kbt. 69. § (4)-(6) bekezdése alapján az eljárás eredményéről szóló döntés meghozatalát megelőzően Ajánlatkérő az értékelési szempontokra figyelemmel legkedvezőbbnek </w:t>
      </w:r>
      <w:proofErr w:type="gramStart"/>
      <w:r w:rsidRPr="00516D30">
        <w:t>-  illetőleg</w:t>
      </w:r>
      <w:proofErr w:type="gramEnd"/>
      <w:r w:rsidRPr="00516D30">
        <w:t xml:space="preserve"> a legkedvezőbbet követőnek - tekinthető ajánlattevőt megfelelő határidő tűzésével felhívja a kizáró okok, az alkalmassági követelmények, valamint - adott esetben - a 82. § (5) bekezdése szerinti </w:t>
      </w:r>
      <w:proofErr w:type="gramStart"/>
      <w:r w:rsidRPr="00516D30">
        <w:t>objektív</w:t>
      </w:r>
      <w:proofErr w:type="gramEnd"/>
      <w:r w:rsidRPr="00516D30">
        <w:t xml:space="preserve"> kritériumok tekintetében a közbeszerzési dokumentumokban előírt igazolások benyújtására (a kapacitásait rendelkezésre bocsátó szervezetnek csak az alkalmassági követelmények tekintetében kell az igazolásokat benyújtani). A gazdasági szereplő által ajánlatában, részvételi jelentkezésében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w:t>
      </w:r>
      <w:r w:rsidRPr="00516D30">
        <w:lastRenderedPageBreak/>
        <w:t xml:space="preserve">ajánlatkérő felhívására nyújtották volna be - és szükség szerint hiánypótlást </w:t>
      </w:r>
      <w:proofErr w:type="gramStart"/>
      <w:r w:rsidRPr="00516D30">
        <w:t>rendel</w:t>
      </w:r>
      <w:proofErr w:type="gramEnd"/>
      <w:r w:rsidRPr="00516D30">
        <w:t xml:space="preserve"> el vagy felvilágosítást kér.:</w:t>
      </w:r>
    </w:p>
    <w:p w:rsidR="004C1555" w:rsidRPr="00516D30" w:rsidRDefault="004C1555" w:rsidP="004C1555">
      <w:pPr>
        <w:tabs>
          <w:tab w:val="left" w:pos="900"/>
        </w:tabs>
        <w:jc w:val="both"/>
        <w:rPr>
          <w:rFonts w:eastAsia="MS Mincho"/>
        </w:rPr>
      </w:pPr>
    </w:p>
    <w:tbl>
      <w:tblPr>
        <w:tblW w:w="9322" w:type="dxa"/>
        <w:tblInd w:w="108" w:type="dxa"/>
        <w:tblLayout w:type="fixed"/>
        <w:tblLook w:val="0000" w:firstRow="0" w:lastRow="0" w:firstColumn="0" w:lastColumn="0" w:noHBand="0" w:noVBand="0"/>
      </w:tblPr>
      <w:tblGrid>
        <w:gridCol w:w="1843"/>
        <w:gridCol w:w="7479"/>
      </w:tblGrid>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rPr>
                <w:b/>
              </w:rPr>
            </w:pPr>
            <w:r w:rsidRPr="00516D30">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center"/>
              <w:rPr>
                <w:b/>
              </w:rPr>
            </w:pPr>
            <w:r w:rsidRPr="00516D30">
              <w:rPr>
                <w:b/>
              </w:rPr>
              <w:t>Iratanyag megnevezése</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t>Együttműködési megállapodás közös ajánlattétel esetén</w:t>
            </w:r>
            <w:r w:rsidRPr="00516D30" w:rsidDel="00027A4F">
              <w:rPr>
                <w:b/>
              </w:rPr>
              <w:t xml:space="preserve"> </w:t>
            </w:r>
            <w:r w:rsidRPr="00516D30">
              <w:rPr>
                <w:b/>
              </w:rPr>
              <w:t>(adott esetben)</w:t>
            </w:r>
          </w:p>
          <w:p w:rsidR="004C1555" w:rsidRPr="00516D30" w:rsidRDefault="004C1555" w:rsidP="00EF1B13">
            <w:pPr>
              <w:snapToGrid w:val="0"/>
              <w:jc w:val="both"/>
              <w:rPr>
                <w:b/>
              </w:rPr>
            </w:pPr>
            <w:r w:rsidRPr="00516D30">
              <w:rPr>
                <w:spacing w:val="-2"/>
                <w:lang w:eastAsia="en-US"/>
              </w:rPr>
              <w:t>Közös ajánlattevőknek az ajánlathoz csatolni kell az együttműködésről szóló megállapodást, melynek kötelező tartalmi elemei az alábbiak:</w:t>
            </w:r>
          </w:p>
          <w:p w:rsidR="004C1555" w:rsidRPr="00516D30" w:rsidRDefault="004C1555" w:rsidP="00EF1B13">
            <w:pPr>
              <w:pStyle w:val="Nincstrkz"/>
              <w:ind w:left="284" w:hanging="284"/>
              <w:jc w:val="both"/>
              <w:rPr>
                <w:spacing w:val="-2"/>
                <w:lang w:eastAsia="en-US"/>
              </w:rPr>
            </w:pPr>
            <w:r w:rsidRPr="00516D30">
              <w:rPr>
                <w:spacing w:val="-2"/>
                <w:lang w:eastAsia="en-US"/>
              </w:rPr>
              <w:t>–</w:t>
            </w:r>
            <w:r w:rsidRPr="00516D30">
              <w:rPr>
                <w:spacing w:val="-2"/>
                <w:lang w:eastAsia="en-US"/>
              </w:rPr>
              <w:tab/>
              <w:t xml:space="preserve">A </w:t>
            </w:r>
            <w:r w:rsidRPr="00516D30">
              <w:t>közös ajánlattevő</w:t>
            </w:r>
            <w:r w:rsidRPr="00516D30">
              <w:rPr>
                <w:spacing w:val="-2"/>
                <w:lang w:eastAsia="en-US"/>
              </w:rPr>
              <w:t xml:space="preserve"> vezető cég megnevezése és felhatalmazása a </w:t>
            </w:r>
            <w:r w:rsidRPr="00516D30">
              <w:t>közös ajánlattevő</w:t>
            </w:r>
            <w:r w:rsidRPr="00516D30">
              <w:rPr>
                <w:spacing w:val="-2"/>
                <w:lang w:eastAsia="en-US"/>
              </w:rPr>
              <w:t xml:space="preserve"> vezetésére, az ajánlatkérővel való kapcsolattartásra, valamint a teljes körű döntéshozatalra;</w:t>
            </w:r>
          </w:p>
          <w:p w:rsidR="004C1555" w:rsidRPr="00516D30" w:rsidRDefault="004C1555" w:rsidP="00EF1B13">
            <w:pPr>
              <w:pStyle w:val="Nincstrkz"/>
              <w:ind w:left="284" w:hanging="284"/>
              <w:jc w:val="both"/>
              <w:rPr>
                <w:spacing w:val="-2"/>
                <w:lang w:eastAsia="en-US"/>
              </w:rPr>
            </w:pPr>
            <w:r w:rsidRPr="00516D30">
              <w:rPr>
                <w:spacing w:val="-2"/>
                <w:lang w:eastAsia="en-US"/>
              </w:rPr>
              <w:t>–</w:t>
            </w:r>
            <w:r w:rsidRPr="00516D30">
              <w:rPr>
                <w:spacing w:val="-2"/>
                <w:lang w:eastAsia="en-US"/>
              </w:rPr>
              <w:tab/>
              <w:t>A felek egyetemleges kötelezettségvállalása a szerződés teljesítésére;</w:t>
            </w:r>
          </w:p>
          <w:p w:rsidR="004C1555" w:rsidRPr="00516D30" w:rsidRDefault="004C1555" w:rsidP="00EF1B13">
            <w:pPr>
              <w:pStyle w:val="Nincstrkz"/>
              <w:ind w:left="284" w:hanging="284"/>
              <w:jc w:val="both"/>
              <w:rPr>
                <w:spacing w:val="-2"/>
                <w:lang w:eastAsia="en-US"/>
              </w:rPr>
            </w:pPr>
            <w:r w:rsidRPr="00516D30">
              <w:rPr>
                <w:spacing w:val="-2"/>
                <w:lang w:eastAsia="en-US"/>
              </w:rPr>
              <w:t>–</w:t>
            </w:r>
            <w:r w:rsidRPr="00516D30">
              <w:rPr>
                <w:spacing w:val="-2"/>
                <w:lang w:eastAsia="en-US"/>
              </w:rPr>
              <w:tab/>
              <w:t>A közös ajánlattevők, illetve ajánlattevők egymás közötti munkamegosztása;</w:t>
            </w:r>
          </w:p>
          <w:p w:rsidR="004C1555" w:rsidRPr="00516D30" w:rsidRDefault="004C1555" w:rsidP="00EF1B13">
            <w:pPr>
              <w:pStyle w:val="Nincstrkz"/>
              <w:ind w:left="284" w:hanging="284"/>
              <w:jc w:val="both"/>
              <w:rPr>
                <w:spacing w:val="-2"/>
                <w:lang w:eastAsia="en-US"/>
              </w:rPr>
            </w:pPr>
            <w:r w:rsidRPr="00516D30">
              <w:rPr>
                <w:spacing w:val="-2"/>
                <w:lang w:eastAsia="en-US"/>
              </w:rPr>
              <w:t>–</w:t>
            </w:r>
            <w:r w:rsidRPr="00516D30">
              <w:rPr>
                <w:spacing w:val="-2"/>
                <w:lang w:eastAsia="en-US"/>
              </w:rPr>
              <w:tab/>
              <w:t xml:space="preserve">A felek egyértelmű nyilatkozata arról, hogy nyertességük esetén az Ajánlatkérővel kötött vállalkozási szerződésben foglalt valamennyi kötelezettség teljesítéséig a konzorciális szerződés </w:t>
            </w:r>
            <w:proofErr w:type="gramStart"/>
            <w:r w:rsidRPr="00516D30">
              <w:rPr>
                <w:spacing w:val="-2"/>
                <w:lang w:eastAsia="en-US"/>
              </w:rPr>
              <w:t>ezen</w:t>
            </w:r>
            <w:proofErr w:type="gramEnd"/>
            <w:r w:rsidRPr="00516D30">
              <w:rPr>
                <w:spacing w:val="-2"/>
                <w:lang w:eastAsia="en-US"/>
              </w:rPr>
              <w:t xml:space="preserve"> tartalmi elemein és a tagok személyén nem változtatnak.</w:t>
            </w:r>
          </w:p>
          <w:p w:rsidR="004C1555" w:rsidRPr="00516D30" w:rsidRDefault="004C1555" w:rsidP="00EF1B13">
            <w:pPr>
              <w:pStyle w:val="Nincstrkz"/>
              <w:numPr>
                <w:ilvl w:val="0"/>
                <w:numId w:val="9"/>
              </w:numPr>
              <w:ind w:left="284" w:hanging="284"/>
              <w:jc w:val="both"/>
              <w:rPr>
                <w:spacing w:val="-2"/>
                <w:lang w:eastAsia="en-US"/>
              </w:rPr>
            </w:pPr>
            <w:r w:rsidRPr="00516D30">
              <w:rPr>
                <w:spacing w:val="-2"/>
                <w:lang w:eastAsia="en-US"/>
              </w:rPr>
              <w:t>A közös ajánlatot benyújtó gazdasági szereplők személyében az eljárás ideje alatt változás nem következhet be.</w:t>
            </w:r>
          </w:p>
          <w:p w:rsidR="004C1555" w:rsidRPr="00516D30" w:rsidRDefault="004C1555" w:rsidP="00EF1B13">
            <w:pPr>
              <w:pStyle w:val="Nincstrkz"/>
              <w:ind w:left="284"/>
              <w:jc w:val="both"/>
              <w:rPr>
                <w:spacing w:val="-2"/>
                <w:lang w:eastAsia="en-US"/>
              </w:rPr>
            </w:pP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4C1555" w:rsidP="00EF1B13">
            <w:pPr>
              <w:snapToGrid w:val="0"/>
              <w:jc w:val="center"/>
            </w:pPr>
            <w:r w:rsidRPr="00516D30">
              <w:t>11.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tabs>
                <w:tab w:val="center" w:pos="7380"/>
              </w:tabs>
              <w:jc w:val="both"/>
              <w:rPr>
                <w:b/>
              </w:rPr>
            </w:pPr>
            <w:r w:rsidRPr="00516D30">
              <w:rPr>
                <w:b/>
              </w:rPr>
              <w:t xml:space="preserve">Nyilatkozat az </w:t>
            </w:r>
            <w:proofErr w:type="spellStart"/>
            <w:r w:rsidRPr="00516D30">
              <w:rPr>
                <w:b/>
              </w:rPr>
              <w:t>árbevételről</w:t>
            </w:r>
            <w:proofErr w:type="spellEnd"/>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773DE0" w:rsidP="00EF1B13">
            <w:pPr>
              <w:snapToGrid w:val="0"/>
              <w:jc w:val="center"/>
            </w:pPr>
            <w:r>
              <w:t>12</w:t>
            </w:r>
            <w:r w:rsidR="004C1555"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snapToGrid w:val="0"/>
              <w:jc w:val="both"/>
              <w:rPr>
                <w:b/>
              </w:rPr>
            </w:pPr>
            <w:r w:rsidRPr="00516D30">
              <w:rPr>
                <w:b/>
              </w:rPr>
              <w:t>Nyilatkozat az ajánlat elektronikus példányáról</w:t>
            </w:r>
          </w:p>
        </w:tc>
      </w:tr>
      <w:tr w:rsidR="004C1555" w:rsidRPr="00516D30" w:rsidTr="00EF1B13">
        <w:tc>
          <w:tcPr>
            <w:tcW w:w="1843" w:type="dxa"/>
            <w:tcBorders>
              <w:top w:val="single" w:sz="4" w:space="0" w:color="000000"/>
              <w:left w:val="single" w:sz="4" w:space="0" w:color="000000"/>
              <w:bottom w:val="single" w:sz="4" w:space="0" w:color="000000"/>
            </w:tcBorders>
            <w:shd w:val="clear" w:color="auto" w:fill="auto"/>
          </w:tcPr>
          <w:p w:rsidR="004C1555" w:rsidRPr="00516D30" w:rsidRDefault="00773DE0" w:rsidP="00EF1B13">
            <w:pPr>
              <w:snapToGrid w:val="0"/>
              <w:jc w:val="center"/>
            </w:pPr>
            <w:r>
              <w:t>13</w:t>
            </w:r>
            <w:r w:rsidR="004C1555"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555" w:rsidRPr="00516D30" w:rsidRDefault="004C1555" w:rsidP="00EF1B13">
            <w:pPr>
              <w:rPr>
                <w:b/>
                <w:bCs/>
                <w:i/>
                <w:iCs/>
              </w:rPr>
            </w:pPr>
            <w:r w:rsidRPr="00516D30">
              <w:rPr>
                <w:b/>
              </w:rPr>
              <w:t>Nyilatkozat a rendelkezésre álló gépjárművek műszaki felszereltségéről</w:t>
            </w:r>
          </w:p>
        </w:tc>
      </w:tr>
      <w:tr w:rsidR="00E10030" w:rsidRPr="00516D30" w:rsidTr="00EF1B13">
        <w:tc>
          <w:tcPr>
            <w:tcW w:w="1843" w:type="dxa"/>
            <w:tcBorders>
              <w:top w:val="single" w:sz="4" w:space="0" w:color="000000"/>
              <w:left w:val="single" w:sz="4" w:space="0" w:color="000000"/>
              <w:bottom w:val="single" w:sz="4" w:space="0" w:color="000000"/>
            </w:tcBorders>
            <w:shd w:val="clear" w:color="auto" w:fill="auto"/>
          </w:tcPr>
          <w:p w:rsidR="00E10030" w:rsidRDefault="00E10030" w:rsidP="00EF1B13">
            <w:pPr>
              <w:snapToGrid w:val="0"/>
              <w:jc w:val="center"/>
            </w:pPr>
            <w:r>
              <w:t>14.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E10030" w:rsidRPr="00516D30" w:rsidRDefault="00E10030" w:rsidP="00286678">
            <w:pPr>
              <w:jc w:val="both"/>
              <w:rPr>
                <w:b/>
              </w:rPr>
            </w:pPr>
            <w:r>
              <w:rPr>
                <w:b/>
              </w:rPr>
              <w:t>Nyilatkozat az értékelési szempont szerinti szakmai gyakorlattal rendelkező teljesítésre rendelkezésre állásáról</w:t>
            </w:r>
          </w:p>
        </w:tc>
      </w:tr>
    </w:tbl>
    <w:p w:rsidR="009C45F1" w:rsidRPr="002C1378" w:rsidRDefault="009C45F1" w:rsidP="009C45F1">
      <w:pPr>
        <w:pStyle w:val="Cmsor2"/>
        <w:pageBreakBefore/>
        <w:ind w:left="217"/>
        <w:rPr>
          <w:rFonts w:ascii="Times New Roman" w:hAnsi="Times New Roman"/>
          <w:sz w:val="24"/>
          <w:szCs w:val="24"/>
        </w:rPr>
      </w:pPr>
      <w:r w:rsidRPr="002C1378">
        <w:rPr>
          <w:rFonts w:ascii="Times New Roman" w:hAnsi="Times New Roman"/>
          <w:sz w:val="24"/>
          <w:szCs w:val="24"/>
        </w:rPr>
        <w:lastRenderedPageBreak/>
        <w:t>1. sz. melléklet</w:t>
      </w:r>
      <w:bookmarkEnd w:id="0"/>
    </w:p>
    <w:p w:rsidR="009C45F1" w:rsidRPr="002C1378" w:rsidRDefault="009C45F1" w:rsidP="009C45F1">
      <w:pPr>
        <w:jc w:val="center"/>
        <w:rPr>
          <w:b/>
        </w:rPr>
      </w:pPr>
      <w:r w:rsidRPr="002C1378">
        <w:rPr>
          <w:b/>
        </w:rPr>
        <w:t>Felolvasólap</w:t>
      </w:r>
    </w:p>
    <w:p w:rsidR="00F62909"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 xml:space="preserve">keretmegállapodás </w:t>
      </w:r>
    </w:p>
    <w:p w:rsidR="009C45F1" w:rsidRPr="002C1378" w:rsidRDefault="009C45F1" w:rsidP="009C45F1">
      <w:pPr>
        <w:jc w:val="both"/>
        <w:rPr>
          <w:b/>
        </w:rPr>
      </w:pPr>
      <w:r w:rsidRPr="002C1378">
        <w:rPr>
          <w:b/>
        </w:rPr>
        <w:t>Ajánlattevő adatai</w:t>
      </w:r>
      <w:r w:rsidRPr="002C1378">
        <w:rPr>
          <w:b/>
          <w:vertAlign w:val="superscript"/>
        </w:rPr>
        <w:footnoteReference w:id="1"/>
      </w:r>
      <w:r w:rsidRPr="002C1378">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BF5E04" w:rsidRPr="002C1378" w:rsidTr="005A3CDE">
        <w:trPr>
          <w:trHeight w:val="44"/>
        </w:trPr>
        <w:tc>
          <w:tcPr>
            <w:tcW w:w="3360" w:type="dxa"/>
            <w:shd w:val="clear" w:color="auto" w:fill="F2F2F2"/>
            <w:vAlign w:val="center"/>
          </w:tcPr>
          <w:p w:rsidR="009C45F1" w:rsidRPr="002C1378" w:rsidRDefault="009C45F1" w:rsidP="005A3CDE">
            <w:pPr>
              <w:jc w:val="both"/>
              <w:rPr>
                <w:b/>
              </w:rPr>
            </w:pPr>
            <w:r w:rsidRPr="002C1378">
              <w:rPr>
                <w:b/>
              </w:rPr>
              <w:t>Ajánlattevő neve:</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Ajánlattevő székhelye:</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Nyilvántartó cégbíróság neve:</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Ajánlattevő cégjegyzékszáma:</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Belföldi adószáma:</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Pénzforgalmi jelzőszám</w:t>
            </w:r>
            <w:r w:rsidRPr="002C1378">
              <w:rPr>
                <w:b/>
                <w:vertAlign w:val="superscript"/>
              </w:rPr>
              <w:footnoteReference w:id="2"/>
            </w:r>
            <w:r w:rsidRPr="002C1378">
              <w:rPr>
                <w:b/>
              </w:rPr>
              <w:t>:</w:t>
            </w:r>
          </w:p>
        </w:tc>
        <w:tc>
          <w:tcPr>
            <w:tcW w:w="5760" w:type="dxa"/>
            <w:vAlign w:val="center"/>
          </w:tcPr>
          <w:p w:rsidR="009C45F1" w:rsidRPr="002C1378" w:rsidRDefault="009C45F1" w:rsidP="005A3CDE"/>
        </w:tc>
      </w:tr>
      <w:tr w:rsidR="00BF5E04" w:rsidRPr="002C1378" w:rsidTr="005A3CDE">
        <w:trPr>
          <w:trHeight w:val="64"/>
        </w:trPr>
        <w:tc>
          <w:tcPr>
            <w:tcW w:w="3360" w:type="dxa"/>
            <w:shd w:val="clear" w:color="auto" w:fill="F2F2F2"/>
            <w:vAlign w:val="center"/>
          </w:tcPr>
          <w:p w:rsidR="009C45F1" w:rsidRPr="002C1378" w:rsidRDefault="009C45F1" w:rsidP="005A3CDE">
            <w:pPr>
              <w:jc w:val="both"/>
              <w:rPr>
                <w:b/>
              </w:rPr>
            </w:pPr>
            <w:r w:rsidRPr="002C1378">
              <w:rPr>
                <w:b/>
              </w:rPr>
              <w:t>Képviselő neve:</w:t>
            </w:r>
          </w:p>
        </w:tc>
        <w:tc>
          <w:tcPr>
            <w:tcW w:w="5760" w:type="dxa"/>
            <w:vAlign w:val="center"/>
          </w:tcPr>
          <w:p w:rsidR="009C45F1" w:rsidRPr="002C1378" w:rsidRDefault="009C45F1" w:rsidP="005A3CDE"/>
        </w:tc>
      </w:tr>
    </w:tbl>
    <w:p w:rsidR="009C45F1" w:rsidRPr="002C1378" w:rsidRDefault="009C45F1" w:rsidP="009C45F1">
      <w:pPr>
        <w:ind w:left="-142" w:firstLine="142"/>
        <w:jc w:val="both"/>
        <w:rPr>
          <w:rFonts w:eastAsia="Times"/>
          <w:b/>
        </w:rPr>
      </w:pPr>
      <w:r w:rsidRPr="002C1378">
        <w:rPr>
          <w:rFonts w:eastAsia="Times"/>
          <w:b/>
        </w:rPr>
        <w:t>A kapcsolattartó adatai</w:t>
      </w:r>
      <w:r w:rsidRPr="002C1378">
        <w:rPr>
          <w:b/>
          <w:vertAlign w:val="superscript"/>
        </w:rPr>
        <w:footnoteReference w:id="3"/>
      </w:r>
      <w:r w:rsidRPr="002C1378">
        <w:rPr>
          <w:rFonts w:eastAsia="Times"/>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BF5E04" w:rsidRPr="002C1378" w:rsidTr="005A3CDE">
        <w:trPr>
          <w:trHeight w:val="166"/>
        </w:trPr>
        <w:tc>
          <w:tcPr>
            <w:tcW w:w="5400" w:type="dxa"/>
            <w:shd w:val="clear" w:color="auto" w:fill="F2F2F2"/>
            <w:vAlign w:val="center"/>
          </w:tcPr>
          <w:p w:rsidR="009C45F1" w:rsidRPr="002C1378" w:rsidRDefault="009C45F1" w:rsidP="005A3CDE">
            <w:pPr>
              <w:jc w:val="both"/>
              <w:rPr>
                <w:b/>
              </w:rPr>
            </w:pPr>
            <w:r w:rsidRPr="002C1378">
              <w:rPr>
                <w:b/>
              </w:rPr>
              <w:t>Kapcsolattartó személy neve:</w:t>
            </w:r>
          </w:p>
        </w:tc>
        <w:tc>
          <w:tcPr>
            <w:tcW w:w="3720" w:type="dxa"/>
            <w:vAlign w:val="center"/>
          </w:tcPr>
          <w:p w:rsidR="009C45F1" w:rsidRPr="002C1378" w:rsidRDefault="009C45F1" w:rsidP="005A3CDE"/>
        </w:tc>
      </w:tr>
      <w:tr w:rsidR="00BF5E04" w:rsidRPr="002C1378" w:rsidTr="005A3CDE">
        <w:tc>
          <w:tcPr>
            <w:tcW w:w="5400" w:type="dxa"/>
            <w:tcBorders>
              <w:bottom w:val="single" w:sz="4" w:space="0" w:color="auto"/>
            </w:tcBorders>
            <w:shd w:val="clear" w:color="auto" w:fill="F2F2F2"/>
            <w:vAlign w:val="center"/>
          </w:tcPr>
          <w:p w:rsidR="009C45F1" w:rsidRPr="002C1378" w:rsidRDefault="009C45F1" w:rsidP="005A3CDE">
            <w:pPr>
              <w:jc w:val="both"/>
              <w:rPr>
                <w:b/>
              </w:rPr>
            </w:pPr>
            <w:r w:rsidRPr="002C1378">
              <w:rPr>
                <w:b/>
              </w:rPr>
              <w:t>Kapcsolattartó személy telefon vagy mobil száma:</w:t>
            </w:r>
          </w:p>
        </w:tc>
        <w:tc>
          <w:tcPr>
            <w:tcW w:w="3720" w:type="dxa"/>
            <w:tcBorders>
              <w:bottom w:val="single" w:sz="4" w:space="0" w:color="auto"/>
            </w:tcBorders>
            <w:vAlign w:val="center"/>
          </w:tcPr>
          <w:p w:rsidR="009C45F1" w:rsidRPr="002C1378" w:rsidRDefault="009C45F1" w:rsidP="005A3CDE"/>
        </w:tc>
      </w:tr>
      <w:tr w:rsidR="00BF5E04" w:rsidRPr="002C1378" w:rsidTr="005A3CDE">
        <w:tc>
          <w:tcPr>
            <w:tcW w:w="5400" w:type="dxa"/>
            <w:tcBorders>
              <w:top w:val="single" w:sz="4" w:space="0" w:color="auto"/>
              <w:bottom w:val="single" w:sz="4" w:space="0" w:color="auto"/>
            </w:tcBorders>
            <w:shd w:val="clear" w:color="auto" w:fill="F2F2F2"/>
            <w:vAlign w:val="center"/>
          </w:tcPr>
          <w:p w:rsidR="009C45F1" w:rsidRPr="002C1378" w:rsidRDefault="009C45F1" w:rsidP="005A3CDE">
            <w:pPr>
              <w:jc w:val="both"/>
              <w:rPr>
                <w:b/>
              </w:rPr>
            </w:pPr>
            <w:r w:rsidRPr="002C1378">
              <w:rPr>
                <w:b/>
              </w:rPr>
              <w:t>Kapcsolattartó személy faxszáma:</w:t>
            </w:r>
          </w:p>
        </w:tc>
        <w:tc>
          <w:tcPr>
            <w:tcW w:w="3720" w:type="dxa"/>
            <w:tcBorders>
              <w:top w:val="single" w:sz="4" w:space="0" w:color="auto"/>
              <w:bottom w:val="single" w:sz="4" w:space="0" w:color="auto"/>
            </w:tcBorders>
            <w:vAlign w:val="center"/>
          </w:tcPr>
          <w:p w:rsidR="009C45F1" w:rsidRPr="002C1378" w:rsidRDefault="009C45F1" w:rsidP="005A3CDE"/>
        </w:tc>
      </w:tr>
      <w:tr w:rsidR="00BF5E04" w:rsidRPr="002C1378" w:rsidTr="005A3CDE">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9C45F1" w:rsidRPr="002C1378" w:rsidRDefault="009C45F1" w:rsidP="005A3CDE">
            <w:pPr>
              <w:jc w:val="both"/>
              <w:rPr>
                <w:b/>
              </w:rPr>
            </w:pPr>
            <w:r w:rsidRPr="002C1378">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9C45F1" w:rsidRPr="002C1378" w:rsidRDefault="009C45F1" w:rsidP="005A3CDE"/>
        </w:tc>
      </w:tr>
    </w:tbl>
    <w:p w:rsidR="009C45F1" w:rsidRPr="002C1378" w:rsidRDefault="009C45F1" w:rsidP="00BF5E04">
      <w:pPr>
        <w:tabs>
          <w:tab w:val="left" w:pos="1620"/>
          <w:tab w:val="left" w:pos="5940"/>
        </w:tabs>
        <w:jc w:val="both"/>
        <w:rPr>
          <w:b/>
          <w:sz w:val="22"/>
          <w:szCs w:val="22"/>
        </w:rPr>
      </w:pPr>
    </w:p>
    <w:tbl>
      <w:tblPr>
        <w:tblW w:w="0" w:type="auto"/>
        <w:tblInd w:w="108" w:type="dxa"/>
        <w:tblLook w:val="04A0" w:firstRow="1" w:lastRow="0" w:firstColumn="1" w:lastColumn="0" w:noHBand="0" w:noVBand="1"/>
      </w:tblPr>
      <w:tblGrid>
        <w:gridCol w:w="1391"/>
        <w:gridCol w:w="2158"/>
        <w:gridCol w:w="2986"/>
        <w:gridCol w:w="2701"/>
      </w:tblGrid>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18106B" w:rsidRDefault="00597F1D" w:rsidP="00F94B50">
            <w:pPr>
              <w:pStyle w:val="HTML-kntformzott"/>
              <w:tabs>
                <w:tab w:val="clear" w:pos="916"/>
                <w:tab w:val="left" w:pos="743"/>
              </w:tabs>
              <w:jc w:val="center"/>
              <w:rPr>
                <w:rFonts w:ascii="Times New Roman" w:hAnsi="Times New Roman" w:cs="Times New Roman"/>
                <w:b/>
                <w:sz w:val="22"/>
                <w:szCs w:val="22"/>
              </w:rPr>
            </w:pPr>
            <w:r w:rsidRPr="0018106B">
              <w:rPr>
                <w:rFonts w:ascii="Times New Roman" w:hAnsi="Times New Roman" w:cs="Times New Roman"/>
                <w:b/>
                <w:sz w:val="22"/>
                <w:szCs w:val="22"/>
              </w:rPr>
              <w:t>Rész száma</w:t>
            </w:r>
          </w:p>
        </w:tc>
        <w:tc>
          <w:tcPr>
            <w:tcW w:w="2158" w:type="dxa"/>
            <w:tcBorders>
              <w:top w:val="single" w:sz="4" w:space="0" w:color="auto"/>
              <w:left w:val="single" w:sz="4" w:space="0" w:color="auto"/>
              <w:bottom w:val="single" w:sz="4" w:space="0" w:color="auto"/>
              <w:right w:val="single" w:sz="4" w:space="0" w:color="auto"/>
            </w:tcBorders>
          </w:tcPr>
          <w:p w:rsidR="00597F1D" w:rsidRPr="0018106B" w:rsidRDefault="00597F1D" w:rsidP="00F94B50">
            <w:pPr>
              <w:pStyle w:val="HTML-kntformzott"/>
              <w:tabs>
                <w:tab w:val="clear" w:pos="916"/>
                <w:tab w:val="left" w:pos="743"/>
              </w:tabs>
              <w:jc w:val="center"/>
              <w:rPr>
                <w:rFonts w:ascii="Times New Roman" w:hAnsi="Times New Roman"/>
                <w:b/>
                <w:sz w:val="24"/>
                <w:szCs w:val="24"/>
              </w:rPr>
            </w:pPr>
            <w:r w:rsidRPr="00FB36F3">
              <w:rPr>
                <w:rFonts w:ascii="Times New Roman" w:hAnsi="Times New Roman"/>
                <w:sz w:val="24"/>
                <w:szCs w:val="24"/>
              </w:rPr>
              <w:t xml:space="preserve">1a. </w:t>
            </w:r>
            <w:r w:rsidRPr="00FB36F3">
              <w:rPr>
                <w:rFonts w:ascii="Times New Roman" w:hAnsi="Times New Roman"/>
                <w:b/>
                <w:sz w:val="24"/>
                <w:szCs w:val="24"/>
              </w:rPr>
              <w:t>Nettó ellenszolgáltatási egységár - viteldíj (nettó Ft/km)</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18106B" w:rsidRDefault="00597F1D" w:rsidP="00F94B50">
            <w:pPr>
              <w:pStyle w:val="HTML-kntformzott"/>
              <w:tabs>
                <w:tab w:val="clear" w:pos="916"/>
                <w:tab w:val="left" w:pos="743"/>
              </w:tabs>
              <w:jc w:val="center"/>
              <w:rPr>
                <w:rFonts w:ascii="Times New Roman" w:hAnsi="Times New Roman" w:cs="Times New Roman"/>
                <w:b/>
                <w:sz w:val="22"/>
                <w:szCs w:val="22"/>
              </w:rPr>
            </w:pPr>
            <w:r w:rsidRPr="00FB36F3">
              <w:rPr>
                <w:rFonts w:ascii="Times New Roman" w:hAnsi="Times New Roman"/>
                <w:sz w:val="24"/>
                <w:szCs w:val="24"/>
              </w:rPr>
              <w:t xml:space="preserve">1b. </w:t>
            </w:r>
            <w:r w:rsidRPr="00FB36F3">
              <w:rPr>
                <w:rFonts w:ascii="Times New Roman" w:hAnsi="Times New Roman"/>
                <w:b/>
                <w:sz w:val="24"/>
                <w:szCs w:val="24"/>
              </w:rPr>
              <w:t>Nettó ellenszolgáltatási egységár - várakozási díj (nettó Ft/óra)</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916"/>
                <w:tab w:val="clear" w:pos="4580"/>
                <w:tab w:val="left" w:pos="743"/>
                <w:tab w:val="left" w:pos="3010"/>
              </w:tabs>
              <w:jc w:val="center"/>
              <w:rPr>
                <w:rFonts w:ascii="Times New Roman" w:hAnsi="Times New Roman" w:cs="Times New Roman"/>
                <w:b/>
                <w:sz w:val="22"/>
                <w:szCs w:val="22"/>
              </w:rPr>
            </w:pPr>
            <w:r w:rsidRPr="0018106B">
              <w:rPr>
                <w:rFonts w:ascii="Times New Roman" w:hAnsi="Times New Roman"/>
                <w:sz w:val="24"/>
                <w:szCs w:val="24"/>
              </w:rPr>
              <w:t xml:space="preserve">2. </w:t>
            </w:r>
            <w:r w:rsidRPr="0018106B">
              <w:rPr>
                <w:rFonts w:ascii="Times New Roman" w:hAnsi="Times New Roman"/>
                <w:b/>
                <w:sz w:val="24"/>
                <w:szCs w:val="24"/>
              </w:rPr>
              <w:t>A szerződés teljesítésében részt vevő, minimum 36 hónap gyakorlattal rendelkező gépjárművezető (minimum 0 - maximum 5 fő) fő</w:t>
            </w: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 w:val="left" w:pos="743"/>
              </w:tabs>
              <w:jc w:val="both"/>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clear" w:pos="2748"/>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clear" w:pos="2748"/>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rPr>
          <w:trHeight w:val="70"/>
        </w:trPr>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 w:val="left" w:pos="743"/>
              </w:tabs>
              <w:jc w:val="both"/>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EF1B13">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EF1B13">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EF1B13">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EF1B13">
            <w:pPr>
              <w:pStyle w:val="HTML-kntformzott"/>
              <w:tabs>
                <w:tab w:val="clear" w:pos="4580"/>
                <w:tab w:val="left" w:pos="3010"/>
              </w:tabs>
              <w:ind w:right="1310"/>
              <w:jc w:val="center"/>
              <w:rPr>
                <w:rFonts w:ascii="Times New Roman" w:hAnsi="Times New Roman" w:cs="Times New Roman"/>
                <w:sz w:val="22"/>
                <w:szCs w:val="22"/>
              </w:rPr>
            </w:pPr>
          </w:p>
        </w:tc>
      </w:tr>
      <w:tr w:rsidR="00597F1D" w:rsidRPr="00516D30" w:rsidTr="00FB36F3">
        <w:tc>
          <w:tcPr>
            <w:tcW w:w="1391"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numPr>
                <w:ilvl w:val="0"/>
                <w:numId w:val="18"/>
              </w:numPr>
              <w:tabs>
                <w:tab w:val="clear" w:pos="916"/>
              </w:tabs>
              <w:rPr>
                <w:rFonts w:ascii="Times New Roman" w:hAnsi="Times New Roman" w:cs="Times New Roman"/>
                <w:sz w:val="22"/>
                <w:szCs w:val="22"/>
              </w:rPr>
            </w:pPr>
            <w:r w:rsidRPr="00F177EC">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97F1D" w:rsidRPr="00F177EC" w:rsidRDefault="00597F1D" w:rsidP="00F94B50">
            <w:pPr>
              <w:pStyle w:val="HTML-kntformzott"/>
              <w:tabs>
                <w:tab w:val="left" w:pos="2696"/>
              </w:tabs>
              <w:ind w:right="743"/>
              <w:jc w:val="center"/>
              <w:rPr>
                <w:rFonts w:ascii="Times New Roman" w:hAnsi="Times New Roman" w:cs="Times New Roman"/>
                <w:sz w:val="22"/>
                <w:szCs w:val="22"/>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97F1D" w:rsidRPr="00516D30" w:rsidRDefault="00597F1D" w:rsidP="00F94B50">
            <w:pPr>
              <w:pStyle w:val="HTML-kntformzott"/>
              <w:tabs>
                <w:tab w:val="clear" w:pos="4580"/>
                <w:tab w:val="left" w:pos="3010"/>
              </w:tabs>
              <w:ind w:right="1310"/>
              <w:jc w:val="center"/>
              <w:rPr>
                <w:rFonts w:ascii="Times New Roman" w:hAnsi="Times New Roman" w:cs="Times New Roman"/>
                <w:sz w:val="22"/>
                <w:szCs w:val="22"/>
              </w:rPr>
            </w:pPr>
          </w:p>
        </w:tc>
      </w:tr>
    </w:tbl>
    <w:p w:rsidR="006E7C39" w:rsidRDefault="006E7C39" w:rsidP="004C1555">
      <w:pPr>
        <w:tabs>
          <w:tab w:val="left" w:pos="1620"/>
          <w:tab w:val="left" w:pos="5940"/>
        </w:tabs>
        <w:jc w:val="both"/>
        <w:rPr>
          <w:sz w:val="20"/>
          <w:szCs w:val="20"/>
        </w:rPr>
      </w:pPr>
    </w:p>
    <w:p w:rsidR="00F94B50" w:rsidRDefault="00F94B50" w:rsidP="00F94B50">
      <w:pPr>
        <w:tabs>
          <w:tab w:val="left" w:pos="1620"/>
          <w:tab w:val="left" w:pos="5940"/>
        </w:tabs>
        <w:jc w:val="both"/>
        <w:rPr>
          <w:b/>
        </w:rPr>
      </w:pPr>
      <w:r w:rsidRPr="0018106B">
        <w:t xml:space="preserve">A megajánlott </w:t>
      </w:r>
      <w:bookmarkStart w:id="3" w:name="_Hlk501455028"/>
      <w:r w:rsidR="00FA7DD2" w:rsidRPr="00FB36F3">
        <w:rPr>
          <w:b/>
        </w:rPr>
        <w:t>Nettó ellenszolgáltatási egységár - viteldíj (nettó Ft/km)</w:t>
      </w:r>
      <w:r w:rsidR="00FA7DD2" w:rsidRPr="0018106B">
        <w:rPr>
          <w:b/>
        </w:rPr>
        <w:t xml:space="preserve"> és a </w:t>
      </w:r>
      <w:r w:rsidR="00FA7DD2" w:rsidRPr="00FB36F3">
        <w:rPr>
          <w:b/>
        </w:rPr>
        <w:t>Nettó ellenszolgáltatási egységár - várakozási díj (nettó Ft/óra)</w:t>
      </w:r>
      <w:r w:rsidR="00FA7DD2" w:rsidRPr="0018106B">
        <w:rPr>
          <w:b/>
        </w:rPr>
        <w:t xml:space="preserve"> együttesen </w:t>
      </w:r>
      <w:bookmarkEnd w:id="3"/>
      <w:r>
        <w:rPr>
          <w:b/>
        </w:rPr>
        <w:t xml:space="preserve">tartalmaz minden költségelemet. Ezen díjon felül semmilyen más formában és jogcímen számlát nem nyújtunk be, semmilyen más módon </w:t>
      </w:r>
      <w:bookmarkStart w:id="4" w:name="_Hlk499726023"/>
      <w:r>
        <w:rPr>
          <w:b/>
        </w:rPr>
        <w:t>ellenszolgáltatási</w:t>
      </w:r>
      <w:bookmarkEnd w:id="4"/>
      <w:r>
        <w:rPr>
          <w:b/>
        </w:rPr>
        <w:t xml:space="preserve"> követelést nem érvényesítünk.</w:t>
      </w:r>
    </w:p>
    <w:p w:rsidR="00483FE9" w:rsidRDefault="00483FE9" w:rsidP="00F94B50">
      <w:pPr>
        <w:tabs>
          <w:tab w:val="left" w:pos="1620"/>
          <w:tab w:val="left" w:pos="5940"/>
        </w:tabs>
        <w:jc w:val="both"/>
        <w:rPr>
          <w:sz w:val="20"/>
          <w:szCs w:val="20"/>
        </w:rPr>
      </w:pPr>
    </w:p>
    <w:p w:rsidR="00483FE9" w:rsidRDefault="00483FE9" w:rsidP="00F94B50">
      <w:pPr>
        <w:tabs>
          <w:tab w:val="left" w:pos="1620"/>
          <w:tab w:val="left" w:pos="5940"/>
        </w:tabs>
        <w:jc w:val="both"/>
        <w:rPr>
          <w:sz w:val="20"/>
          <w:szCs w:val="20"/>
        </w:rPr>
      </w:pPr>
    </w:p>
    <w:p w:rsidR="006E7C39" w:rsidRPr="00516D30" w:rsidRDefault="00F94B50" w:rsidP="00F94B50">
      <w:pPr>
        <w:tabs>
          <w:tab w:val="left" w:pos="1620"/>
          <w:tab w:val="left" w:pos="5940"/>
        </w:tabs>
        <w:jc w:val="both"/>
        <w:rPr>
          <w:sz w:val="20"/>
          <w:szCs w:val="20"/>
        </w:rPr>
      </w:pPr>
      <w:r>
        <w:lastRenderedPageBreak/>
        <w:t xml:space="preserve">Fenti ajánlat a </w:t>
      </w:r>
      <w:r w:rsidRPr="00516D30">
        <w:t>gépjármű rendelkezésre bocsátás</w:t>
      </w:r>
      <w:r>
        <w:t xml:space="preserve">a tekintetében a </w:t>
      </w:r>
      <w:r w:rsidRPr="00516D30">
        <w:t>megrendeléstől számítva</w:t>
      </w:r>
      <w:r>
        <w:t xml:space="preserve"> 5 nap</w:t>
      </w:r>
      <w:r w:rsidRPr="007E21E5">
        <w:t xml:space="preserve"> </w:t>
      </w:r>
      <w:r>
        <w:t xml:space="preserve">időszükséglet költségelemmel </w:t>
      </w:r>
      <w:proofErr w:type="gramStart"/>
      <w:r>
        <w:t>kalkuláltan</w:t>
      </w:r>
      <w:proofErr w:type="gramEnd"/>
      <w:r>
        <w:t xml:space="preserve"> került meghatározásra.</w:t>
      </w:r>
    </w:p>
    <w:p w:rsidR="004C1555" w:rsidRPr="00516D30" w:rsidRDefault="004C1555" w:rsidP="004C1555">
      <w:pPr>
        <w:jc w:val="both"/>
      </w:pPr>
    </w:p>
    <w:p w:rsidR="004C1555" w:rsidRPr="00516D30" w:rsidRDefault="004C1555" w:rsidP="004C1555">
      <w:pPr>
        <w:jc w:val="both"/>
      </w:pPr>
      <w:r w:rsidRPr="00516D30">
        <w:t>…</w:t>
      </w:r>
      <w:proofErr w:type="gramStart"/>
      <w:r w:rsidRPr="00516D30">
        <w:t>…………………..,</w:t>
      </w:r>
      <w:proofErr w:type="gramEnd"/>
      <w:r w:rsidRPr="00516D30">
        <w:t xml:space="preserve"> (helység) ……….. (év) ………………. (hónap) ……. (nap)</w:t>
      </w:r>
    </w:p>
    <w:p w:rsidR="004C1555" w:rsidRPr="00516D30" w:rsidRDefault="004C1555" w:rsidP="004C1555">
      <w:pPr>
        <w:jc w:val="both"/>
      </w:pPr>
    </w:p>
    <w:p w:rsidR="004C1555" w:rsidRPr="00516D30" w:rsidRDefault="004C1555" w:rsidP="004C1555">
      <w:pPr>
        <w:ind w:left="3540"/>
        <w:jc w:val="center"/>
      </w:pPr>
      <w:r w:rsidRPr="00516D30">
        <w:t xml:space="preserve">     …………………………………</w:t>
      </w:r>
    </w:p>
    <w:p w:rsidR="004C1555" w:rsidRDefault="004C1555">
      <w:pPr>
        <w:tabs>
          <w:tab w:val="left" w:pos="1620"/>
          <w:tab w:val="left" w:pos="5940"/>
        </w:tabs>
        <w:ind w:left="360"/>
        <w:jc w:val="both"/>
      </w:pPr>
      <w:r w:rsidRPr="00516D30">
        <w:tab/>
      </w:r>
      <w:r w:rsidRPr="00516D30">
        <w:tab/>
      </w:r>
      <w:proofErr w:type="gramStart"/>
      <w:r w:rsidRPr="00516D30">
        <w:t>cégszerű</w:t>
      </w:r>
      <w:proofErr w:type="gramEnd"/>
      <w:r w:rsidRPr="00516D30">
        <w:t xml:space="preserve"> aláírás</w:t>
      </w:r>
      <w:r w:rsidRPr="00516D30">
        <w:br w:type="page"/>
      </w:r>
    </w:p>
    <w:p w:rsidR="00483FE9" w:rsidRPr="002C1378" w:rsidRDefault="00483FE9" w:rsidP="00483FE9">
      <w:pPr>
        <w:pStyle w:val="Cmsor2"/>
        <w:pageBreakBefore/>
        <w:ind w:left="217"/>
        <w:rPr>
          <w:rFonts w:ascii="Times New Roman" w:hAnsi="Times New Roman"/>
          <w:sz w:val="24"/>
          <w:szCs w:val="24"/>
        </w:rPr>
      </w:pPr>
      <w:bookmarkStart w:id="5" w:name="_Hlk501455121"/>
      <w:bookmarkStart w:id="6" w:name="_Hlk501376854"/>
      <w:r w:rsidRPr="002C1378">
        <w:rPr>
          <w:rFonts w:ascii="Times New Roman" w:hAnsi="Times New Roman"/>
          <w:sz w:val="24"/>
          <w:szCs w:val="24"/>
        </w:rPr>
        <w:lastRenderedPageBreak/>
        <w:t>1</w:t>
      </w:r>
      <w:r>
        <w:rPr>
          <w:rFonts w:ascii="Times New Roman" w:hAnsi="Times New Roman"/>
          <w:sz w:val="24"/>
          <w:szCs w:val="24"/>
          <w:lang w:val="hu-HU"/>
        </w:rPr>
        <w:t>a</w:t>
      </w:r>
      <w:r w:rsidRPr="002C1378">
        <w:rPr>
          <w:rFonts w:ascii="Times New Roman" w:hAnsi="Times New Roman"/>
          <w:sz w:val="24"/>
          <w:szCs w:val="24"/>
        </w:rPr>
        <w:t>. sz. melléklet</w:t>
      </w:r>
    </w:p>
    <w:p w:rsidR="00483FE9" w:rsidRDefault="00483FE9">
      <w:pPr>
        <w:tabs>
          <w:tab w:val="left" w:pos="1620"/>
          <w:tab w:val="left" w:pos="5940"/>
        </w:tabs>
        <w:ind w:left="360"/>
        <w:jc w:val="both"/>
      </w:pPr>
    </w:p>
    <w:p w:rsidR="00002C5D" w:rsidRPr="00FB36F3" w:rsidRDefault="00043F09" w:rsidP="00FB36F3">
      <w:pPr>
        <w:jc w:val="center"/>
        <w:rPr>
          <w:b/>
        </w:rPr>
      </w:pPr>
      <w:bookmarkStart w:id="7" w:name="_Hlk499727344"/>
      <w:r>
        <w:rPr>
          <w:b/>
        </w:rPr>
        <w:t>A szerződés teljesítésében részt vevő, minimum 36 hónap gyakorlattal rendelkező gépjárművezető (minimum 0 - maximum 5 fő)</w:t>
      </w:r>
      <w:bookmarkEnd w:id="7"/>
      <w:r>
        <w:rPr>
          <w:b/>
        </w:rPr>
        <w:t xml:space="preserve"> fő</w:t>
      </w:r>
    </w:p>
    <w:p w:rsidR="00002C5D" w:rsidRDefault="00002C5D">
      <w:pPr>
        <w:tabs>
          <w:tab w:val="left" w:pos="1620"/>
          <w:tab w:val="left" w:pos="5940"/>
        </w:tabs>
        <w:ind w:left="360"/>
        <w:jc w:val="both"/>
      </w:pPr>
    </w:p>
    <w:p w:rsidR="00002C5D" w:rsidRDefault="00002C5D">
      <w:pPr>
        <w:tabs>
          <w:tab w:val="left" w:pos="1620"/>
          <w:tab w:val="left" w:pos="5940"/>
        </w:tabs>
        <w:ind w:left="360"/>
        <w:jc w:val="both"/>
      </w:pPr>
    </w:p>
    <w:p w:rsidR="00426CAE" w:rsidRDefault="00426CAE" w:rsidP="00FB36F3">
      <w:pPr>
        <w:pStyle w:val="Nincstrkz"/>
        <w:ind w:left="426"/>
        <w:jc w:val="both"/>
        <w:rPr>
          <w:bCs/>
        </w:rPr>
      </w:pPr>
      <w:r w:rsidRPr="00386D0C">
        <w:t xml:space="preserve">Az ajánlatban külön </w:t>
      </w:r>
      <w:proofErr w:type="gramStart"/>
      <w:r w:rsidRPr="00386D0C">
        <w:t>dokumentumban</w:t>
      </w:r>
      <w:proofErr w:type="gramEnd"/>
      <w:r w:rsidRPr="00386D0C">
        <w:t xml:space="preserve"> kell felsorolni, bemutatni a Felolvasólapon megajánlottak alátámasztása céljából (melyre ajánlatkérő mintát nem bocsát ki) </w:t>
      </w:r>
      <w:r>
        <w:rPr>
          <w:b/>
        </w:rPr>
        <w:t>a</w:t>
      </w:r>
      <w:r w:rsidRPr="00386D0C">
        <w:rPr>
          <w:b/>
        </w:rPr>
        <w:t xml:space="preserve"> szerződés teljesítésében részt vevő, minimum 36 hónap gyakorlattal rendelkező gépjárművezető</w:t>
      </w:r>
      <w:r w:rsidRPr="00C87982">
        <w:rPr>
          <w:b/>
        </w:rPr>
        <w:t>(</w:t>
      </w:r>
      <w:proofErr w:type="spellStart"/>
      <w:r w:rsidRPr="00C87982">
        <w:rPr>
          <w:b/>
        </w:rPr>
        <w:t>ke</w:t>
      </w:r>
      <w:proofErr w:type="spellEnd"/>
      <w:r w:rsidRPr="00C87982">
        <w:rPr>
          <w:b/>
        </w:rPr>
        <w:t>)t (minimum 0- maximum 5 fő</w:t>
      </w:r>
      <w:r w:rsidRPr="00C87982">
        <w:t xml:space="preserve">) </w:t>
      </w:r>
      <w:r w:rsidRPr="003A2B79">
        <w:rPr>
          <w:b/>
        </w:rPr>
        <w:t xml:space="preserve">név szerint felsorolva és csatolni szükséges személyenként a </w:t>
      </w:r>
      <w:r w:rsidRPr="00386D0C">
        <w:t xml:space="preserve">2012. évi XLI. törvény 10. § (1) bekezdése szerinti </w:t>
      </w:r>
      <w:r w:rsidRPr="00386D0C">
        <w:rPr>
          <w:b/>
        </w:rPr>
        <w:t>vezetői engedélyt</w:t>
      </w:r>
      <w:r w:rsidRPr="00386D0C">
        <w:t xml:space="preserve">, továbbá a közúti járművezetők </w:t>
      </w:r>
      <w:r w:rsidRPr="00386D0C">
        <w:rPr>
          <w:b/>
        </w:rPr>
        <w:t>pályaalkalmassági minősítését másolatban, valamint a</w:t>
      </w:r>
      <w:r w:rsidRPr="00386D0C">
        <w:t xml:space="preserve"> </w:t>
      </w:r>
      <w:proofErr w:type="gramStart"/>
      <w:r w:rsidRPr="00386D0C">
        <w:rPr>
          <w:bCs/>
        </w:rPr>
        <w:t>szakember(</w:t>
      </w:r>
      <w:proofErr w:type="spellStart"/>
      <w:proofErr w:type="gramEnd"/>
      <w:r w:rsidRPr="00386D0C">
        <w:rPr>
          <w:bCs/>
        </w:rPr>
        <w:t>ek</w:t>
      </w:r>
      <w:proofErr w:type="spellEnd"/>
      <w:r w:rsidRPr="00386D0C">
        <w:rPr>
          <w:bCs/>
        </w:rPr>
        <w:t>) saját kezű aláírással ellátott önéletrajzát, továbbá a rendelkezésre állási nyilatkozatát csatolni</w:t>
      </w:r>
      <w:r>
        <w:rPr>
          <w:bCs/>
        </w:rPr>
        <w:t xml:space="preserve"> kell</w:t>
      </w:r>
      <w:r w:rsidRPr="00386D0C">
        <w:rPr>
          <w:bCs/>
        </w:rPr>
        <w:t xml:space="preserve">. Az önéletrajzban év, hónap részletezettséggel kell feltüntetni a gyakorlat idejének megállapításához szükséges </w:t>
      </w:r>
      <w:proofErr w:type="gramStart"/>
      <w:r w:rsidRPr="00386D0C">
        <w:rPr>
          <w:bCs/>
        </w:rPr>
        <w:t>információkat</w:t>
      </w:r>
      <w:proofErr w:type="gramEnd"/>
      <w:r w:rsidRPr="00386D0C">
        <w:rPr>
          <w:bCs/>
        </w:rPr>
        <w:t xml:space="preserve">. A 36 hónapot meghaladó gyakorlat megállapítása során Ajánlatkérő minden kezdő feltüntetett hónapot egész hónapnak számít és a záró hónapot is beleszámítja a gyakorlat </w:t>
      </w:r>
      <w:proofErr w:type="spellStart"/>
      <w:r w:rsidRPr="00386D0C">
        <w:rPr>
          <w:bCs/>
        </w:rPr>
        <w:t>idejébe</w:t>
      </w:r>
      <w:proofErr w:type="spellEnd"/>
      <w:r w:rsidRPr="00386D0C">
        <w:rPr>
          <w:bCs/>
        </w:rPr>
        <w:t>.</w:t>
      </w:r>
    </w:p>
    <w:p w:rsidR="00426CAE" w:rsidRDefault="00426CAE" w:rsidP="00FB36F3">
      <w:pPr>
        <w:pStyle w:val="Nincstrkz"/>
        <w:ind w:left="426"/>
        <w:jc w:val="both"/>
      </w:pPr>
    </w:p>
    <w:p w:rsidR="00426CAE" w:rsidRDefault="00426CAE" w:rsidP="00FB36F3">
      <w:pPr>
        <w:pStyle w:val="Nincstrkz"/>
        <w:ind w:left="426"/>
        <w:jc w:val="both"/>
      </w:pPr>
      <w:r>
        <w:t>Egy szakember csak egy rész tekintetében ajánlható meg, azaz a</w:t>
      </w:r>
      <w:r>
        <w:rPr>
          <w:b/>
        </w:rPr>
        <w:t xml:space="preserve"> szerződés teljesítésében részt vevő, minimum 36 hónap gyakorlattal rendelkező gépjárművezető csak egy rész esetén szerepelhet a megajánlott szakemberek között</w:t>
      </w:r>
      <w:r>
        <w:t>.</w:t>
      </w:r>
    </w:p>
    <w:p w:rsidR="00483FE9" w:rsidRDefault="00483FE9" w:rsidP="00FB36F3">
      <w:pPr>
        <w:tabs>
          <w:tab w:val="left" w:pos="1620"/>
          <w:tab w:val="left" w:pos="5940"/>
        </w:tabs>
        <w:ind w:left="426"/>
        <w:jc w:val="both"/>
      </w:pPr>
    </w:p>
    <w:p w:rsidR="00483FE9" w:rsidRDefault="00483FE9">
      <w:pPr>
        <w:tabs>
          <w:tab w:val="left" w:pos="1620"/>
          <w:tab w:val="left" w:pos="5940"/>
        </w:tabs>
        <w:ind w:left="360"/>
        <w:jc w:val="both"/>
      </w:pPr>
    </w:p>
    <w:bookmarkEnd w:id="5"/>
    <w:p w:rsidR="00483FE9" w:rsidRDefault="00483FE9">
      <w:pPr>
        <w:tabs>
          <w:tab w:val="left" w:pos="1620"/>
          <w:tab w:val="left" w:pos="5940"/>
        </w:tabs>
        <w:ind w:left="360"/>
        <w:jc w:val="both"/>
      </w:pPr>
    </w:p>
    <w:p w:rsidR="00483FE9" w:rsidRDefault="00483FE9">
      <w:pPr>
        <w:tabs>
          <w:tab w:val="left" w:pos="1620"/>
          <w:tab w:val="left" w:pos="5940"/>
        </w:tabs>
        <w:ind w:left="360"/>
        <w:jc w:val="both"/>
      </w:pPr>
    </w:p>
    <w:bookmarkEnd w:id="6"/>
    <w:p w:rsidR="00483FE9" w:rsidRDefault="00483FE9">
      <w:pPr>
        <w:suppressAutoHyphens w:val="0"/>
        <w:spacing w:after="200" w:line="276" w:lineRule="auto"/>
      </w:pPr>
      <w:r>
        <w:br w:type="page"/>
      </w:r>
    </w:p>
    <w:p w:rsidR="00483FE9" w:rsidRDefault="00483FE9">
      <w:pPr>
        <w:tabs>
          <w:tab w:val="left" w:pos="1620"/>
          <w:tab w:val="left" w:pos="5940"/>
        </w:tabs>
        <w:ind w:left="360"/>
        <w:jc w:val="both"/>
      </w:pPr>
    </w:p>
    <w:p w:rsidR="00483FE9" w:rsidRPr="00516D30" w:rsidRDefault="00483FE9" w:rsidP="00FB36F3">
      <w:pPr>
        <w:tabs>
          <w:tab w:val="left" w:pos="1620"/>
          <w:tab w:val="left" w:pos="5940"/>
        </w:tabs>
        <w:ind w:left="360"/>
        <w:jc w:val="both"/>
      </w:pPr>
    </w:p>
    <w:p w:rsidR="004C1555" w:rsidRPr="00516D30" w:rsidRDefault="004C1555" w:rsidP="004C1555">
      <w:pPr>
        <w:pStyle w:val="Cmsor2"/>
        <w:spacing w:before="0" w:after="0"/>
        <w:ind w:right="-1"/>
        <w:rPr>
          <w:rFonts w:ascii="Times New Roman" w:hAnsi="Times New Roman"/>
          <w:iCs w:val="0"/>
          <w:sz w:val="24"/>
          <w:szCs w:val="24"/>
          <w:lang w:val="hu-HU"/>
        </w:rPr>
      </w:pPr>
      <w:r w:rsidRPr="00516D30">
        <w:rPr>
          <w:rFonts w:ascii="Times New Roman" w:hAnsi="Times New Roman"/>
          <w:iCs w:val="0"/>
          <w:sz w:val="24"/>
          <w:szCs w:val="24"/>
          <w:lang w:val="hu-HU"/>
        </w:rPr>
        <w:t>2. sz. melléklet</w:t>
      </w:r>
    </w:p>
    <w:p w:rsidR="004C1555" w:rsidRPr="00FB36F3" w:rsidRDefault="004C1555" w:rsidP="00FB36F3">
      <w:pPr>
        <w:jc w:val="center"/>
        <w:rPr>
          <w:i/>
          <w:iCs/>
        </w:rPr>
      </w:pPr>
      <w:bookmarkStart w:id="8" w:name="_Toc178992889"/>
      <w:r w:rsidRPr="00FB36F3">
        <w:rPr>
          <w:b/>
          <w:bCs/>
        </w:rPr>
        <w:t>NYILATKOZAT</w:t>
      </w:r>
      <w:bookmarkEnd w:id="8"/>
    </w:p>
    <w:p w:rsidR="004C1555" w:rsidRPr="00516D30" w:rsidRDefault="004C1555" w:rsidP="004C1555">
      <w:pPr>
        <w:jc w:val="center"/>
        <w:rPr>
          <w:b/>
          <w:bCs/>
        </w:rPr>
      </w:pPr>
      <w:proofErr w:type="gramStart"/>
      <w:r w:rsidRPr="00516D30">
        <w:rPr>
          <w:b/>
          <w:bCs/>
        </w:rPr>
        <w:t>a</w:t>
      </w:r>
      <w:proofErr w:type="gramEnd"/>
      <w:r w:rsidRPr="00516D30">
        <w:rPr>
          <w:b/>
          <w:bCs/>
        </w:rPr>
        <w:t xml:space="preserve"> közös ajánlattételről</w:t>
      </w:r>
    </w:p>
    <w:p w:rsidR="00E4135C" w:rsidRPr="002C1378" w:rsidRDefault="00E4135C" w:rsidP="00E4135C">
      <w:pPr>
        <w:jc w:val="both"/>
      </w:pPr>
    </w:p>
    <w:p w:rsidR="00E4135C" w:rsidRPr="002C1378" w:rsidRDefault="00E4135C" w:rsidP="00F62909">
      <w:pPr>
        <w:pStyle w:val="Nincstrkz"/>
        <w:jc w:val="both"/>
        <w:rPr>
          <w:b/>
        </w:rPr>
      </w:pPr>
      <w:proofErr w:type="gramStart"/>
      <w:r w:rsidRPr="002C1378">
        <w:t xml:space="preserve">Alulírott cégjegyzésre jogosult személyek nyilatkozunk, hogy a </w:t>
      </w:r>
      <w:r w:rsidRPr="002C1378">
        <w:rPr>
          <w:b/>
        </w:rPr>
        <w:t>Szent István Egyetem</w:t>
      </w:r>
      <w:r w:rsidR="00636783" w:rsidRPr="002C1378">
        <w:rPr>
          <w:b/>
        </w:rPr>
        <w:t xml:space="preserve"> </w:t>
      </w:r>
      <w:r w:rsidR="00636783" w:rsidRPr="002C1378">
        <w:t>A</w:t>
      </w:r>
      <w:r w:rsidRPr="002C1378">
        <w:t xml:space="preserve">jánlatkérő </w:t>
      </w:r>
      <w:r w:rsidR="00621107">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 xml:space="preserve">keretmegállapodás </w:t>
      </w:r>
      <w:r w:rsidR="00A60337">
        <w:rPr>
          <w:rFonts w:eastAsia="Times New Roman"/>
          <w:b/>
          <w:bCs/>
          <w:lang w:eastAsia="hu-HU"/>
        </w:rPr>
        <w:t xml:space="preserve"> </w:t>
      </w:r>
      <w:r w:rsidR="00636783" w:rsidRPr="002C1378">
        <w:t>t</w:t>
      </w:r>
      <w:r w:rsidRPr="002C1378">
        <w:t>árgyú közbeszerzési eljárásban a(z) ……….……………………………… (megnevezés, székhely), valamint a(z) ………………………………………… (megnevezés, székhely) gazdasági szereplők a Kbt. 35.</w:t>
      </w:r>
      <w:proofErr w:type="gramEnd"/>
      <w:r w:rsidRPr="002C1378">
        <w:t xml:space="preserve"> §-</w:t>
      </w:r>
      <w:proofErr w:type="gramStart"/>
      <w:r w:rsidRPr="002C1378">
        <w:t>a</w:t>
      </w:r>
      <w:proofErr w:type="gramEnd"/>
      <w:r w:rsidRPr="002C1378">
        <w:t xml:space="preserve"> alapján közös ajánlatot nyújtunk be.</w:t>
      </w:r>
    </w:p>
    <w:p w:rsidR="00E4135C" w:rsidRPr="002C1378" w:rsidRDefault="00E4135C" w:rsidP="00E4135C">
      <w:pPr>
        <w:widowControl w:val="0"/>
        <w:tabs>
          <w:tab w:val="left" w:pos="0"/>
          <w:tab w:val="left" w:pos="1134"/>
        </w:tabs>
        <w:jc w:val="both"/>
      </w:pPr>
    </w:p>
    <w:p w:rsidR="00E4135C" w:rsidRPr="002C1378" w:rsidRDefault="00E4135C" w:rsidP="00E4135C">
      <w:pPr>
        <w:jc w:val="both"/>
      </w:pPr>
      <w:r w:rsidRPr="002C1378">
        <w:t xml:space="preserve">A Kbt. 35. § (2) bekezdése szerint a közbeszerzési eljárás során a közös ajánlattevők nevében eljárni jogosult </w:t>
      </w:r>
      <w:proofErr w:type="gramStart"/>
      <w:r w:rsidRPr="002C1378">
        <w:t>képviselő …</w:t>
      </w:r>
      <w:proofErr w:type="gramEnd"/>
      <w:r w:rsidRPr="002C1378">
        <w:t>………………………. (cégnév).</w:t>
      </w:r>
    </w:p>
    <w:p w:rsidR="00E4135C" w:rsidRPr="002C1378" w:rsidRDefault="00E4135C" w:rsidP="00E4135C">
      <w:pPr>
        <w:jc w:val="both"/>
      </w:pPr>
    </w:p>
    <w:p w:rsidR="00E4135C" w:rsidRPr="002C1378" w:rsidRDefault="00E4135C" w:rsidP="00E4135C">
      <w:pPr>
        <w:jc w:val="both"/>
      </w:pPr>
      <w:r w:rsidRPr="002C1378">
        <w:t xml:space="preserve">Közös akarattal ezennel úgy nyilatkozunk, hogy az eljárás során a közös ajánlatot benyújtók </w:t>
      </w:r>
      <w:r w:rsidRPr="002C1378">
        <w:rPr>
          <w:b/>
          <w:bCs/>
        </w:rPr>
        <w:t>kizárólagos képviseletére</w:t>
      </w:r>
      <w:r w:rsidRPr="002C1378">
        <w:t xml:space="preserve">, a közös ajánlatot benyújtók nevében </w:t>
      </w:r>
      <w:r w:rsidRPr="002C1378">
        <w:rPr>
          <w:b/>
          <w:bCs/>
        </w:rPr>
        <w:t>kötelezettségvállalásra</w:t>
      </w:r>
      <w:r w:rsidRPr="002C1378">
        <w:t xml:space="preserve">, </w:t>
      </w:r>
      <w:r w:rsidRPr="002C1378">
        <w:rPr>
          <w:b/>
        </w:rPr>
        <w:t>hatályos jognyilatkozat tételére</w:t>
      </w:r>
      <w:r w:rsidRPr="002C1378">
        <w:t xml:space="preserve">, </w:t>
      </w:r>
      <w:r w:rsidRPr="002C1378">
        <w:rPr>
          <w:b/>
        </w:rPr>
        <w:t>a nevükben történő eljárásra</w:t>
      </w:r>
      <w:r w:rsidRPr="002C1378">
        <w:t xml:space="preserve"> a közös ajánlattevők képviselője </w:t>
      </w:r>
      <w:r w:rsidRPr="002C1378">
        <w:rPr>
          <w:b/>
          <w:bCs/>
        </w:rPr>
        <w:t>teljes jogkörrel jogosult</w:t>
      </w:r>
      <w:r w:rsidRPr="002C1378">
        <w:t>.</w:t>
      </w:r>
    </w:p>
    <w:p w:rsidR="00E4135C" w:rsidRPr="002C1378" w:rsidRDefault="00E4135C" w:rsidP="00E4135C">
      <w:pPr>
        <w:jc w:val="both"/>
      </w:pPr>
    </w:p>
    <w:p w:rsidR="00E4135C" w:rsidRPr="002C1378" w:rsidRDefault="00E4135C" w:rsidP="00E4135C">
      <w:pPr>
        <w:pStyle w:val="Szvegtrzs24"/>
        <w:tabs>
          <w:tab w:val="left" w:pos="-567"/>
        </w:tabs>
        <w:ind w:left="0" w:right="-2"/>
        <w:jc w:val="both"/>
        <w:rPr>
          <w:rFonts w:ascii="Times New Roman" w:hAnsi="Times New Roman" w:cs="Times New Roman"/>
        </w:rPr>
      </w:pPr>
      <w:r w:rsidRPr="002C1378">
        <w:rPr>
          <w:rFonts w:ascii="Times New Roman" w:hAnsi="Times New Roman" w:cs="Times New Roman"/>
        </w:rPr>
        <w:t xml:space="preserve">A jelen közbeszerzési eljárás során a megjelölt képviselővel közölt </w:t>
      </w:r>
      <w:proofErr w:type="gramStart"/>
      <w:r w:rsidRPr="002C1378">
        <w:rPr>
          <w:rFonts w:ascii="Times New Roman" w:hAnsi="Times New Roman" w:cs="Times New Roman"/>
        </w:rPr>
        <w:t>információk</w:t>
      </w:r>
      <w:proofErr w:type="gramEnd"/>
      <w:r w:rsidRPr="002C1378">
        <w:rPr>
          <w:rFonts w:ascii="Times New Roman" w:hAnsi="Times New Roman" w:cs="Times New Roman"/>
        </w:rPr>
        <w:t xml:space="preserve"> és tájékoztatások valamennyi közös ajánlatot benyújtó ajánlattevő vonatkozásában joghatályos közlésnek minősülnek.</w:t>
      </w:r>
    </w:p>
    <w:p w:rsidR="00E4135C" w:rsidRPr="002C1378" w:rsidRDefault="00E4135C" w:rsidP="00E4135C">
      <w:pPr>
        <w:pStyle w:val="Szvegtrzs24"/>
        <w:tabs>
          <w:tab w:val="left" w:pos="-567"/>
        </w:tabs>
        <w:ind w:left="0" w:right="-2"/>
        <w:jc w:val="both"/>
        <w:rPr>
          <w:rFonts w:ascii="Times New Roman" w:hAnsi="Times New Roman" w:cs="Times New Roman"/>
        </w:rPr>
      </w:pPr>
    </w:p>
    <w:p w:rsidR="00E4135C" w:rsidRPr="002C1378" w:rsidRDefault="00E4135C" w:rsidP="00E4135C">
      <w:pPr>
        <w:jc w:val="both"/>
      </w:pPr>
      <w:r w:rsidRPr="002C1378">
        <w:t xml:space="preserve">A közös ajánlattevők egymás közötti és külső jogviszonyára </w:t>
      </w:r>
      <w:r w:rsidRPr="002C1378">
        <w:rPr>
          <w:i/>
          <w:iCs/>
        </w:rPr>
        <w:t>a Polgári Törvénykönyvről szóló</w:t>
      </w:r>
      <w:r w:rsidRPr="002C1378">
        <w:t xml:space="preserve"> 2013. évi V. törvényben (6:28-33.§) foglaltak irányadóak.</w:t>
      </w:r>
    </w:p>
    <w:p w:rsidR="00E4135C" w:rsidRPr="002C1378" w:rsidRDefault="00E4135C" w:rsidP="00E4135C">
      <w:pPr>
        <w:tabs>
          <w:tab w:val="left" w:pos="1296"/>
        </w:tabs>
        <w:jc w:val="both"/>
      </w:pPr>
    </w:p>
    <w:p w:rsidR="00E4135C" w:rsidRPr="002C1378" w:rsidRDefault="00E4135C" w:rsidP="00E4135C">
      <w:pPr>
        <w:tabs>
          <w:tab w:val="left" w:pos="8647"/>
        </w:tabs>
        <w:ind w:right="-3"/>
        <w:jc w:val="both"/>
      </w:pPr>
      <w:r w:rsidRPr="002C1378">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rsidR="00E4135C" w:rsidRPr="002C1378" w:rsidRDefault="00E4135C" w:rsidP="00E4135C">
      <w:pPr>
        <w:tabs>
          <w:tab w:val="left" w:pos="8647"/>
        </w:tabs>
        <w:ind w:right="-3"/>
        <w:jc w:val="both"/>
      </w:pPr>
    </w:p>
    <w:p w:rsidR="00E4135C" w:rsidRPr="002C1378" w:rsidRDefault="00E4135C" w:rsidP="00E4135C">
      <w:pPr>
        <w:tabs>
          <w:tab w:val="left" w:pos="8647"/>
        </w:tabs>
        <w:ind w:right="-3"/>
        <w:jc w:val="both"/>
      </w:pPr>
      <w:r w:rsidRPr="002C1378">
        <w:t>Az eljárás eredményeként megkötött szerződést az ajánlattevőként szerződő fél, vagy – kizárólag a Kbt. 139. § (1) bekezdésében meghatározott esetekben – annak jogutódja teljesítheti.</w:t>
      </w:r>
    </w:p>
    <w:p w:rsidR="00E4135C" w:rsidRPr="002C1378" w:rsidRDefault="00E4135C" w:rsidP="00E4135C">
      <w:pPr>
        <w:jc w:val="both"/>
      </w:pPr>
    </w:p>
    <w:p w:rsidR="00E4135C" w:rsidRPr="002C1378" w:rsidRDefault="00E4135C" w:rsidP="008C7F9E">
      <w:pPr>
        <w:jc w:val="both"/>
      </w:pPr>
      <w:r w:rsidRPr="002C1378">
        <w:t>A szerződés teljesítése során végzett feladatok megosztását az együttműködésről szóló megállapodás tartalmazza, melyet ajánlatunkhoz csatolunk.</w:t>
      </w:r>
    </w:p>
    <w:p w:rsidR="008C7F9E" w:rsidRPr="002C1378" w:rsidRDefault="008C7F9E" w:rsidP="008C7F9E">
      <w:pPr>
        <w:jc w:val="both"/>
      </w:pPr>
    </w:p>
    <w:p w:rsidR="008C7F9E" w:rsidRPr="002C1378" w:rsidRDefault="008C7F9E" w:rsidP="008C7F9E">
      <w:pPr>
        <w:jc w:val="both"/>
      </w:pPr>
    </w:p>
    <w:p w:rsidR="008C7F9E" w:rsidRPr="002C1378" w:rsidRDefault="008C7F9E" w:rsidP="008C7F9E">
      <w:pPr>
        <w:jc w:val="both"/>
      </w:pPr>
      <w:r w:rsidRPr="002C1378">
        <w:t>…</w:t>
      </w:r>
      <w:proofErr w:type="gramStart"/>
      <w:r w:rsidRPr="002C1378">
        <w:t>…………………..,</w:t>
      </w:r>
      <w:proofErr w:type="gramEnd"/>
      <w:r w:rsidRPr="002C1378">
        <w:t xml:space="preserve"> (helység) ……….. (év) ………………. (hónap) ……. (nap)</w:t>
      </w:r>
    </w:p>
    <w:p w:rsidR="008C7F9E" w:rsidRPr="002C1378" w:rsidRDefault="008C7F9E" w:rsidP="008C7F9E">
      <w:pPr>
        <w:jc w:val="both"/>
      </w:pPr>
    </w:p>
    <w:p w:rsidR="00E4135C" w:rsidRPr="002C1378" w:rsidRDefault="00E4135C" w:rsidP="00E4135C"/>
    <w:p w:rsidR="00E4135C" w:rsidRPr="002C1378" w:rsidRDefault="00E4135C" w:rsidP="00E4135C">
      <w:pPr>
        <w:tabs>
          <w:tab w:val="center" w:pos="2127"/>
          <w:tab w:val="center" w:pos="6804"/>
        </w:tabs>
        <w:ind w:right="-1"/>
        <w:jc w:val="both"/>
      </w:pPr>
      <w:r w:rsidRPr="002C1378">
        <w:tab/>
        <w:t>………………………………</w:t>
      </w:r>
      <w:r w:rsidRPr="002C1378">
        <w:tab/>
        <w:t>………………………………</w:t>
      </w:r>
    </w:p>
    <w:p w:rsidR="00E4135C" w:rsidRPr="002C1378" w:rsidRDefault="00E4135C" w:rsidP="00E4135C">
      <w:pPr>
        <w:tabs>
          <w:tab w:val="center" w:pos="2127"/>
          <w:tab w:val="center" w:pos="6804"/>
        </w:tabs>
        <w:ind w:right="-1"/>
        <w:jc w:val="both"/>
      </w:pPr>
      <w:r w:rsidRPr="002C1378">
        <w:tab/>
        <w:t>(cégszerű aláírás)</w:t>
      </w:r>
      <w:r w:rsidRPr="002C1378">
        <w:tab/>
        <w:t>(cégszerű aláírás)</w:t>
      </w:r>
    </w:p>
    <w:p w:rsidR="009C45F1" w:rsidRPr="002C1378" w:rsidRDefault="009C45F1" w:rsidP="009C45F1">
      <w:pPr>
        <w:tabs>
          <w:tab w:val="left" w:pos="1620"/>
          <w:tab w:val="left" w:pos="5940"/>
        </w:tabs>
        <w:ind w:left="360"/>
        <w:jc w:val="both"/>
      </w:pPr>
    </w:p>
    <w:p w:rsidR="00E4135C" w:rsidRPr="002C1378" w:rsidRDefault="00E4135C">
      <w:pPr>
        <w:suppressAutoHyphens w:val="0"/>
        <w:spacing w:after="200" w:line="276" w:lineRule="auto"/>
      </w:pPr>
      <w:r w:rsidRPr="002C1378">
        <w:br w:type="page"/>
      </w:r>
    </w:p>
    <w:p w:rsidR="009C45F1" w:rsidRPr="002C1378" w:rsidRDefault="00636783" w:rsidP="009C45F1">
      <w:pPr>
        <w:pStyle w:val="Cmsor2"/>
        <w:pageBreakBefore/>
        <w:rPr>
          <w:rFonts w:ascii="Times New Roman" w:hAnsi="Times New Roman"/>
          <w:sz w:val="24"/>
          <w:szCs w:val="24"/>
        </w:rPr>
      </w:pPr>
      <w:bookmarkStart w:id="9" w:name="_Toc353986434"/>
      <w:bookmarkStart w:id="10" w:name="_Toc402875092"/>
      <w:r w:rsidRPr="002C1378">
        <w:rPr>
          <w:rFonts w:ascii="Times New Roman" w:hAnsi="Times New Roman"/>
          <w:sz w:val="24"/>
          <w:szCs w:val="24"/>
          <w:lang w:val="hu-HU"/>
        </w:rPr>
        <w:lastRenderedPageBreak/>
        <w:t>3</w:t>
      </w:r>
      <w:r w:rsidR="00273431">
        <w:rPr>
          <w:rFonts w:ascii="Times New Roman" w:hAnsi="Times New Roman"/>
          <w:sz w:val="24"/>
          <w:szCs w:val="24"/>
          <w:lang w:val="hu-HU"/>
        </w:rPr>
        <w:t>a</w:t>
      </w:r>
      <w:r w:rsidR="009C45F1" w:rsidRPr="002C1378">
        <w:rPr>
          <w:rFonts w:ascii="Times New Roman" w:hAnsi="Times New Roman"/>
          <w:sz w:val="24"/>
          <w:szCs w:val="24"/>
        </w:rPr>
        <w:t>. sz. melléklet</w:t>
      </w:r>
      <w:bookmarkEnd w:id="9"/>
      <w:bookmarkEnd w:id="10"/>
    </w:p>
    <w:p w:rsidR="009C45F1" w:rsidRPr="002C1378" w:rsidRDefault="009C45F1" w:rsidP="009C45F1">
      <w:pPr>
        <w:jc w:val="center"/>
        <w:rPr>
          <w:b/>
        </w:rPr>
      </w:pPr>
    </w:p>
    <w:p w:rsidR="009C45F1" w:rsidRPr="002C1378" w:rsidRDefault="009C45F1" w:rsidP="009C45F1">
      <w:pPr>
        <w:jc w:val="center"/>
        <w:rPr>
          <w:b/>
        </w:rPr>
      </w:pPr>
      <w:r w:rsidRPr="002C1378">
        <w:rPr>
          <w:b/>
        </w:rPr>
        <w:t>Nyilatkozat</w:t>
      </w:r>
    </w:p>
    <w:p w:rsidR="009C45F1" w:rsidRPr="002C1378" w:rsidRDefault="00661141" w:rsidP="009C45F1">
      <w:pPr>
        <w:ind w:left="567" w:hanging="567"/>
        <w:jc w:val="center"/>
        <w:rPr>
          <w:b/>
        </w:rPr>
      </w:pPr>
      <w:proofErr w:type="gramStart"/>
      <w:r w:rsidRPr="002C1378">
        <w:rPr>
          <w:b/>
        </w:rPr>
        <w:t>a</w:t>
      </w:r>
      <w:proofErr w:type="gramEnd"/>
      <w:r w:rsidRPr="002C1378">
        <w:rPr>
          <w:b/>
        </w:rPr>
        <w:t xml:space="preserve"> Kbt. 66</w:t>
      </w:r>
      <w:r w:rsidR="009C45F1" w:rsidRPr="002C1378">
        <w:rPr>
          <w:b/>
        </w:rPr>
        <w:t>. § (</w:t>
      </w:r>
      <w:r w:rsidRPr="002C1378">
        <w:rPr>
          <w:b/>
        </w:rPr>
        <w:t xml:space="preserve">2) </w:t>
      </w:r>
      <w:r w:rsidR="009C45F1" w:rsidRPr="002C1378">
        <w:rPr>
          <w:b/>
        </w:rPr>
        <w:t>bekezdés</w:t>
      </w:r>
      <w:r w:rsidR="00273431">
        <w:rPr>
          <w:b/>
        </w:rPr>
        <w:t>é</w:t>
      </w:r>
      <w:r w:rsidR="009C45F1" w:rsidRPr="002C1378">
        <w:rPr>
          <w:b/>
        </w:rPr>
        <w:t>re vonatkozóan</w:t>
      </w:r>
    </w:p>
    <w:p w:rsidR="009C45F1" w:rsidRPr="002C1378" w:rsidRDefault="009C45F1" w:rsidP="009C45F1">
      <w:pPr>
        <w:jc w:val="both"/>
        <w:rPr>
          <w:b/>
        </w:rPr>
      </w:pPr>
    </w:p>
    <w:p w:rsidR="009C45F1" w:rsidRPr="002C1378" w:rsidRDefault="00BE027E" w:rsidP="009C45F1">
      <w:pPr>
        <w:pStyle w:val="Nincstrkz"/>
        <w:jc w:val="both"/>
        <w:rPr>
          <w:b/>
        </w:rPr>
      </w:pPr>
      <w:r w:rsidRPr="002C1378">
        <w:rPr>
          <w:b/>
        </w:rPr>
        <w:t>Szent István Egyetem</w:t>
      </w:r>
    </w:p>
    <w:p w:rsidR="009C45F1" w:rsidRPr="002C1378" w:rsidRDefault="009C45F1" w:rsidP="009C45F1">
      <w:pPr>
        <w:jc w:val="both"/>
        <w:rPr>
          <w:b/>
          <w:bCs/>
        </w:rPr>
      </w:pPr>
      <w:r w:rsidRPr="002C1378">
        <w:rPr>
          <w:b/>
          <w:bCs/>
        </w:rPr>
        <w:t>Tisztelt Ajánlatkérő!</w:t>
      </w:r>
    </w:p>
    <w:p w:rsidR="009C45F1" w:rsidRPr="002C1378" w:rsidRDefault="009C45F1" w:rsidP="009C45F1">
      <w:pPr>
        <w:jc w:val="both"/>
      </w:pPr>
    </w:p>
    <w:p w:rsidR="009C45F1" w:rsidRPr="002C1378" w:rsidRDefault="00BE027E" w:rsidP="00F62909">
      <w:pPr>
        <w:pStyle w:val="Nincstrkz"/>
        <w:jc w:val="both"/>
        <w:rPr>
          <w:b/>
        </w:rPr>
      </w:pPr>
      <w:r w:rsidRPr="002C1378">
        <w:rPr>
          <w:b/>
        </w:rPr>
        <w:t xml:space="preserve">Szent István Egyetem </w:t>
      </w:r>
      <w:r w:rsidR="009C45F1" w:rsidRPr="002C1378">
        <w:t>álta</w:t>
      </w:r>
      <w:r w:rsidR="00661141" w:rsidRPr="002C1378">
        <w:t>l a közbeszerzésekről szóló 2015. évi CXL</w:t>
      </w:r>
      <w:r w:rsidR="009C45F1" w:rsidRPr="002C1378">
        <w:t xml:space="preserve">III. törvény alapján </w:t>
      </w:r>
      <w:r w:rsidR="00621107">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keretmegállapodás</w:t>
      </w:r>
      <w:r w:rsidR="00A60337">
        <w:rPr>
          <w:rFonts w:eastAsia="Times New Roman"/>
          <w:b/>
          <w:bCs/>
          <w:lang w:eastAsia="hu-HU"/>
        </w:rPr>
        <w:t xml:space="preserve"> </w:t>
      </w:r>
      <w:r w:rsidR="009C45F1" w:rsidRPr="002C1378">
        <w:t xml:space="preserve">elnevezéssel megindított, jelen közbeszerzési eljárás keretében rendelkezésre bocsátott eljárást megindító felhívásban és </w:t>
      </w:r>
      <w:r w:rsidR="00912F27" w:rsidRPr="002C1378">
        <w:t>szerződéstervezetben</w:t>
      </w:r>
      <w:r w:rsidR="009C45F1" w:rsidRPr="002C1378">
        <w:t xml:space="preserve"> rögzített szakmai, pénzügyi és egyéb feltételeket megvizsgáltuk, illetve értelmeztük, azokat elfogadjuk.</w:t>
      </w:r>
    </w:p>
    <w:p w:rsidR="009C45F1" w:rsidRPr="002C1378" w:rsidRDefault="009C45F1" w:rsidP="009C45F1">
      <w:pPr>
        <w:jc w:val="both"/>
      </w:pPr>
    </w:p>
    <w:p w:rsidR="009C45F1" w:rsidRPr="002C1378" w:rsidRDefault="009C45F1" w:rsidP="00F30A3A">
      <w:pPr>
        <w:jc w:val="both"/>
      </w:pPr>
      <w:r w:rsidRPr="002C1378">
        <w:t>Az eljárást megindító felhívás</w:t>
      </w:r>
      <w:r w:rsidR="00BA3B5F" w:rsidRPr="002C1378">
        <w:t>, a szerződéstervezet</w:t>
      </w:r>
      <w:r w:rsidRPr="002C1378">
        <w:t xml:space="preserve"> és az </w:t>
      </w:r>
      <w:r w:rsidR="00F30A3A" w:rsidRPr="002C1378">
        <w:t xml:space="preserve">ajánlat elkészítésével kapcsolatos </w:t>
      </w:r>
      <w:proofErr w:type="gramStart"/>
      <w:r w:rsidR="00F30A3A" w:rsidRPr="002C1378">
        <w:t>információkról</w:t>
      </w:r>
      <w:proofErr w:type="gramEnd"/>
      <w:r w:rsidR="00F30A3A" w:rsidRPr="002C1378">
        <w:t xml:space="preserve"> szóló tájékoztatás </w:t>
      </w:r>
      <w:r w:rsidRPr="002C1378">
        <w:t>átvételét ezennel is igazoljuk.</w:t>
      </w:r>
    </w:p>
    <w:p w:rsidR="009C45F1" w:rsidRPr="002C1378" w:rsidRDefault="009C45F1" w:rsidP="009C45F1">
      <w:pPr>
        <w:jc w:val="both"/>
      </w:pPr>
    </w:p>
    <w:p w:rsidR="009C45F1" w:rsidRPr="002C1378" w:rsidRDefault="009C45F1" w:rsidP="009C45F1">
      <w:pPr>
        <w:jc w:val="both"/>
      </w:pPr>
      <w:r w:rsidRPr="002C1378">
        <w:t>Ajánlatot teszünk az Önök által specifikált, és az ajánlatunkb</w:t>
      </w:r>
      <w:r w:rsidR="00F62909">
        <w:t xml:space="preserve">an </w:t>
      </w:r>
      <w:proofErr w:type="gramStart"/>
      <w:r w:rsidR="00F62909">
        <w:t>szereplő</w:t>
      </w:r>
      <w:r w:rsidR="00AD7BBF" w:rsidRPr="002C1378">
        <w:t xml:space="preserve"> </w:t>
      </w:r>
      <w:r w:rsidR="00F62909">
        <w:t>szolgáltatásnak</w:t>
      </w:r>
      <w:proofErr w:type="gramEnd"/>
      <w:r w:rsidR="004862E2" w:rsidRPr="002C1378">
        <w:t xml:space="preserve"> </w:t>
      </w:r>
      <w:r w:rsidRPr="002C1378">
        <w:t xml:space="preserve">a </w:t>
      </w:r>
      <w:r w:rsidR="004862E2" w:rsidRPr="002C1378">
        <w:t>közbeszerzési dokumentumokban</w:t>
      </w:r>
      <w:r w:rsidR="00273431">
        <w:t xml:space="preserve"> </w:t>
      </w:r>
      <w:r w:rsidRPr="002C1378">
        <w:t>rögzített szakmai</w:t>
      </w:r>
      <w:r w:rsidR="00BF5C1C">
        <w:t xml:space="preserve"> </w:t>
      </w:r>
      <w:r w:rsidRPr="002C1378">
        <w:t xml:space="preserve">feltételeknek megfelelő módon és feltételek szerint történő szállítására. </w:t>
      </w:r>
    </w:p>
    <w:p w:rsidR="009C45F1" w:rsidRPr="002C1378" w:rsidRDefault="009C45F1" w:rsidP="009C45F1">
      <w:pPr>
        <w:jc w:val="both"/>
      </w:pPr>
    </w:p>
    <w:p w:rsidR="009C45F1" w:rsidRPr="002C1378" w:rsidRDefault="009C45F1" w:rsidP="009C45F1">
      <w:pPr>
        <w:jc w:val="both"/>
      </w:pPr>
      <w:r w:rsidRPr="002C1378">
        <w:t xml:space="preserve">Kijelentjük továbbá, hogy az ajánlattételi határidő lejártától számítva 60 napig kötve vagyunk ajánlatunkhoz. Az ajánlatunkban foglaltak fenti időpontig ránk nézve kötelező érvényűek, és ezen időszak lejárta előtt az Ajánlatkérő által az eljárást megindító felhívásban és </w:t>
      </w:r>
      <w:r w:rsidR="00912F27" w:rsidRPr="002C1378">
        <w:t xml:space="preserve">a szerződéstervezetben </w:t>
      </w:r>
      <w:r w:rsidRPr="002C1378">
        <w:t xml:space="preserve">és a hatályos jogszabályokban foglaltak szerint bármikor </w:t>
      </w:r>
      <w:proofErr w:type="spellStart"/>
      <w:r w:rsidRPr="002C1378">
        <w:t>elfogadhatóak</w:t>
      </w:r>
      <w:proofErr w:type="spellEnd"/>
      <w:r w:rsidRPr="002C1378">
        <w:t xml:space="preserve">. Kijelentjük, hogy nyertességünk esetén a szerződést megkötjük, </w:t>
      </w:r>
      <w:proofErr w:type="spellStart"/>
      <w:r w:rsidRPr="002C1378">
        <w:t>szerződésszerűen</w:t>
      </w:r>
      <w:proofErr w:type="spellEnd"/>
      <w:r w:rsidRPr="002C1378">
        <w:t xml:space="preserve"> teljesítjük az általunk megajánlott ellenszolgáltatásért.</w:t>
      </w:r>
    </w:p>
    <w:p w:rsidR="009C45F1" w:rsidRPr="002C1378" w:rsidRDefault="009C45F1" w:rsidP="009C45F1">
      <w:pPr>
        <w:jc w:val="both"/>
      </w:pPr>
    </w:p>
    <w:p w:rsidR="009C45F1" w:rsidRPr="002C1378" w:rsidRDefault="009C45F1" w:rsidP="009C45F1">
      <w:pPr>
        <w:jc w:val="both"/>
      </w:pPr>
      <w:r w:rsidRPr="002C1378">
        <w:t>Kijelentjük és teljes körű felelősséget vállalunk arra, hogy az</w:t>
      </w:r>
      <w:r w:rsidR="00BA3B5F" w:rsidRPr="002C1378">
        <w:t xml:space="preserve"> átvett közbeszerzési</w:t>
      </w:r>
      <w:r w:rsidRPr="002C1378">
        <w:t xml:space="preserve"> </w:t>
      </w:r>
      <w:proofErr w:type="gramStart"/>
      <w:r w:rsidRPr="002C1378">
        <w:t>dokument</w:t>
      </w:r>
      <w:r w:rsidR="00BA3B5F" w:rsidRPr="002C1378">
        <w:t>umokat</w:t>
      </w:r>
      <w:proofErr w:type="gramEnd"/>
      <w:r w:rsidRPr="002C1378">
        <w:t xml:space="preserve">, és az abban foglaltakat a jelen közbeszerzési eljáráson kívül egyéb célra sem közvetve, sem közvetlenül nem használjuk fel az Ajánlatkérő előzetes írásbeli hozzájárulása nélkül.  </w:t>
      </w:r>
    </w:p>
    <w:p w:rsidR="009C45F1" w:rsidRPr="002C1378" w:rsidRDefault="009C45F1" w:rsidP="009C45F1">
      <w:pPr>
        <w:jc w:val="both"/>
      </w:pPr>
    </w:p>
    <w:p w:rsidR="009C45F1" w:rsidRPr="002C1378" w:rsidRDefault="009C45F1" w:rsidP="009C45F1">
      <w:pPr>
        <w:jc w:val="both"/>
      </w:pPr>
      <w:r w:rsidRPr="002C1378">
        <w:t>…</w:t>
      </w:r>
      <w:proofErr w:type="gramStart"/>
      <w:r w:rsidRPr="002C1378">
        <w:t>…………………..,</w:t>
      </w:r>
      <w:proofErr w:type="gramEnd"/>
      <w:r w:rsidRPr="002C1378">
        <w:t xml:space="preserve"> (helység) ……….. (év) ………………. (hónap) ……. (nap)</w:t>
      </w:r>
    </w:p>
    <w:p w:rsidR="009C45F1" w:rsidRPr="002C1378" w:rsidRDefault="009C45F1" w:rsidP="009C45F1">
      <w:pPr>
        <w:jc w:val="both"/>
      </w:pPr>
    </w:p>
    <w:p w:rsidR="009C45F1" w:rsidRPr="002C1378" w:rsidRDefault="009C45F1" w:rsidP="009C45F1">
      <w:pPr>
        <w:jc w:val="both"/>
      </w:pPr>
      <w:r w:rsidRPr="002C1378">
        <w:t xml:space="preserve">                                                                                    …………………………………………             </w:t>
      </w:r>
    </w:p>
    <w:p w:rsidR="009C45F1" w:rsidRDefault="009C45F1" w:rsidP="009C45F1">
      <w:pPr>
        <w:jc w:val="both"/>
      </w:pPr>
      <w:r w:rsidRPr="002C1378">
        <w:t xml:space="preserve">                                                                                                      </w:t>
      </w:r>
      <w:proofErr w:type="gramStart"/>
      <w:r w:rsidRPr="002C1378">
        <w:t>cégszerű</w:t>
      </w:r>
      <w:proofErr w:type="gramEnd"/>
      <w:r w:rsidRPr="002C1378">
        <w:t xml:space="preserve"> aláírás</w:t>
      </w:r>
    </w:p>
    <w:p w:rsidR="00273431" w:rsidRDefault="00273431" w:rsidP="009C45F1">
      <w:pPr>
        <w:jc w:val="both"/>
      </w:pPr>
    </w:p>
    <w:p w:rsidR="00273431" w:rsidRPr="002C1378" w:rsidRDefault="00273431" w:rsidP="00273431">
      <w:pPr>
        <w:pStyle w:val="Cmsor2"/>
        <w:pageBreakBefore/>
        <w:rPr>
          <w:rFonts w:ascii="Times New Roman" w:hAnsi="Times New Roman"/>
          <w:sz w:val="24"/>
          <w:szCs w:val="24"/>
        </w:rPr>
      </w:pPr>
      <w:r w:rsidRPr="002C1378">
        <w:rPr>
          <w:rFonts w:ascii="Times New Roman" w:hAnsi="Times New Roman"/>
          <w:sz w:val="24"/>
          <w:szCs w:val="24"/>
          <w:lang w:val="hu-HU"/>
        </w:rPr>
        <w:lastRenderedPageBreak/>
        <w:t>3</w:t>
      </w:r>
      <w:r>
        <w:rPr>
          <w:rFonts w:ascii="Times New Roman" w:hAnsi="Times New Roman"/>
          <w:sz w:val="24"/>
          <w:szCs w:val="24"/>
          <w:lang w:val="hu-HU"/>
        </w:rPr>
        <w:t>b</w:t>
      </w:r>
      <w:r w:rsidRPr="002C1378">
        <w:rPr>
          <w:rFonts w:ascii="Times New Roman" w:hAnsi="Times New Roman"/>
          <w:sz w:val="24"/>
          <w:szCs w:val="24"/>
        </w:rPr>
        <w:t>. sz. melléklet</w:t>
      </w:r>
    </w:p>
    <w:p w:rsidR="00273431" w:rsidRPr="002C1378" w:rsidRDefault="00273431" w:rsidP="00273431">
      <w:pPr>
        <w:jc w:val="center"/>
        <w:rPr>
          <w:b/>
        </w:rPr>
      </w:pPr>
    </w:p>
    <w:p w:rsidR="00273431" w:rsidRPr="002C1378" w:rsidRDefault="00273431" w:rsidP="00273431">
      <w:pPr>
        <w:jc w:val="center"/>
        <w:rPr>
          <w:b/>
        </w:rPr>
      </w:pPr>
      <w:r w:rsidRPr="002C1378">
        <w:rPr>
          <w:b/>
        </w:rPr>
        <w:t>Nyilatkozat</w:t>
      </w:r>
    </w:p>
    <w:p w:rsidR="00273431" w:rsidRPr="002C1378" w:rsidRDefault="00273431" w:rsidP="00273431">
      <w:pPr>
        <w:ind w:left="567" w:hanging="567"/>
        <w:jc w:val="center"/>
        <w:rPr>
          <w:b/>
        </w:rPr>
      </w:pPr>
      <w:proofErr w:type="gramStart"/>
      <w:r w:rsidRPr="002C1378">
        <w:rPr>
          <w:b/>
        </w:rPr>
        <w:t>a</w:t>
      </w:r>
      <w:proofErr w:type="gramEnd"/>
      <w:r w:rsidRPr="002C1378">
        <w:rPr>
          <w:b/>
        </w:rPr>
        <w:t xml:space="preserve"> Kbt. 66. § (4) bekezdés</w:t>
      </w:r>
      <w:r w:rsidR="00BF5C1C">
        <w:rPr>
          <w:b/>
        </w:rPr>
        <w:t>é</w:t>
      </w:r>
      <w:r w:rsidRPr="002C1378">
        <w:rPr>
          <w:b/>
        </w:rPr>
        <w:t>re vonatkozóan</w:t>
      </w:r>
    </w:p>
    <w:p w:rsidR="00273431" w:rsidRPr="002C1378" w:rsidRDefault="00273431" w:rsidP="00273431">
      <w:pPr>
        <w:jc w:val="both"/>
        <w:rPr>
          <w:b/>
        </w:rPr>
      </w:pPr>
    </w:p>
    <w:p w:rsidR="00273431" w:rsidRPr="002C1378" w:rsidRDefault="00273431" w:rsidP="00273431">
      <w:pPr>
        <w:pStyle w:val="Nincstrkz"/>
        <w:jc w:val="both"/>
        <w:rPr>
          <w:b/>
        </w:rPr>
      </w:pPr>
      <w:r w:rsidRPr="002C1378">
        <w:rPr>
          <w:b/>
        </w:rPr>
        <w:t>Szent István Egyetem</w:t>
      </w:r>
    </w:p>
    <w:p w:rsidR="00273431" w:rsidRPr="002C1378" w:rsidRDefault="00273431" w:rsidP="00273431">
      <w:pPr>
        <w:jc w:val="both"/>
        <w:rPr>
          <w:b/>
          <w:bCs/>
        </w:rPr>
      </w:pPr>
      <w:r w:rsidRPr="002C1378">
        <w:rPr>
          <w:b/>
          <w:bCs/>
        </w:rPr>
        <w:t>Tisztelt Ajánlatkérő!</w:t>
      </w:r>
    </w:p>
    <w:p w:rsidR="00273431" w:rsidRPr="002C1378" w:rsidRDefault="00273431" w:rsidP="00273431">
      <w:pPr>
        <w:jc w:val="both"/>
      </w:pPr>
    </w:p>
    <w:p w:rsidR="00273431" w:rsidRPr="002C1378" w:rsidRDefault="00273431" w:rsidP="00273431">
      <w:pPr>
        <w:pStyle w:val="Nincstrkz"/>
        <w:jc w:val="both"/>
        <w:rPr>
          <w:b/>
        </w:rPr>
      </w:pPr>
      <w:r w:rsidRPr="002C1378">
        <w:rPr>
          <w:b/>
        </w:rPr>
        <w:t xml:space="preserve">Szent István Egyetem </w:t>
      </w:r>
      <w:r w:rsidRPr="002C1378">
        <w:t xml:space="preserve">által a közbeszerzésekről szóló 2015. évi CXLIII. törvény alapján </w:t>
      </w: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keretmegállapodás </w:t>
      </w:r>
      <w:bookmarkStart w:id="11" w:name="_Hlk501377699"/>
      <w:r w:rsidRPr="002C1378">
        <w:t xml:space="preserve">elnevezéssel </w:t>
      </w:r>
      <w:bookmarkStart w:id="12" w:name="_Hlk501455386"/>
      <w:r w:rsidRPr="002C1378">
        <w:t xml:space="preserve">megindított, jelen közbeszerzési eljárás </w:t>
      </w:r>
      <w:r w:rsidR="00BF5C1C">
        <w:t>vonatkozásában az alábbi nyilatkozatot tesszük.</w:t>
      </w:r>
      <w:bookmarkEnd w:id="11"/>
    </w:p>
    <w:p w:rsidR="00273431" w:rsidRPr="002C1378" w:rsidRDefault="00273431" w:rsidP="00273431">
      <w:pPr>
        <w:jc w:val="both"/>
      </w:pPr>
    </w:p>
    <w:p w:rsidR="00273431" w:rsidRPr="002C1378" w:rsidRDefault="00273431" w:rsidP="00273431">
      <w:pPr>
        <w:jc w:val="both"/>
      </w:pPr>
      <w:r w:rsidRPr="002C1378">
        <w:t>Nyilatkozunk, hogy a kis- és középvállalkozásokról, fejlődésük támogatásáról szóló törvény szerint vállalkozásunk</w:t>
      </w:r>
      <w:r w:rsidRPr="002C1378">
        <w:rPr>
          <w:rStyle w:val="Lbjegyzet-hivatkozs"/>
        </w:rPr>
        <w:footnoteReference w:customMarkFollows="1" w:id="4"/>
        <w:t></w:t>
      </w:r>
      <w:r w:rsidRPr="002C1378">
        <w:t>:</w:t>
      </w:r>
    </w:p>
    <w:p w:rsidR="00273431" w:rsidRPr="002C1378" w:rsidRDefault="00273431" w:rsidP="00273431">
      <w:pPr>
        <w:numPr>
          <w:ilvl w:val="0"/>
          <w:numId w:val="2"/>
        </w:numPr>
        <w:jc w:val="both"/>
      </w:pPr>
      <w:r w:rsidRPr="002C1378">
        <w:t>nem tartozik a törvény hatálya alá;</w:t>
      </w:r>
    </w:p>
    <w:p w:rsidR="00273431" w:rsidRPr="002C1378" w:rsidRDefault="00273431" w:rsidP="00273431">
      <w:pPr>
        <w:numPr>
          <w:ilvl w:val="0"/>
          <w:numId w:val="2"/>
        </w:numPr>
        <w:jc w:val="both"/>
      </w:pPr>
      <w:r w:rsidRPr="002C1378">
        <w:t>mikro vállalkozásnak,</w:t>
      </w:r>
    </w:p>
    <w:p w:rsidR="00273431" w:rsidRPr="002C1378" w:rsidRDefault="00273431" w:rsidP="00273431">
      <w:pPr>
        <w:numPr>
          <w:ilvl w:val="0"/>
          <w:numId w:val="2"/>
        </w:numPr>
        <w:jc w:val="both"/>
      </w:pPr>
      <w:r w:rsidRPr="002C1378">
        <w:t>kisvállalkozásnak,</w:t>
      </w:r>
    </w:p>
    <w:p w:rsidR="00273431" w:rsidRPr="002C1378" w:rsidRDefault="00273431" w:rsidP="00273431">
      <w:pPr>
        <w:numPr>
          <w:ilvl w:val="0"/>
          <w:numId w:val="2"/>
        </w:numPr>
        <w:jc w:val="both"/>
      </w:pPr>
      <w:r w:rsidRPr="002C1378">
        <w:t>középvállalkozásnak</w:t>
      </w:r>
    </w:p>
    <w:p w:rsidR="00273431" w:rsidRPr="002C1378" w:rsidRDefault="00273431" w:rsidP="00273431">
      <w:pPr>
        <w:jc w:val="both"/>
      </w:pPr>
      <w:proofErr w:type="gramStart"/>
      <w:r w:rsidRPr="002C1378">
        <w:t>minősül</w:t>
      </w:r>
      <w:proofErr w:type="gramEnd"/>
      <w:r w:rsidRPr="002C1378">
        <w:t>.</w:t>
      </w:r>
    </w:p>
    <w:p w:rsidR="00273431" w:rsidRPr="002C1378" w:rsidRDefault="00273431" w:rsidP="00273431">
      <w:pPr>
        <w:jc w:val="both"/>
      </w:pPr>
    </w:p>
    <w:p w:rsidR="00273431" w:rsidRPr="002C1378" w:rsidRDefault="00273431" w:rsidP="00273431">
      <w:pPr>
        <w:jc w:val="both"/>
      </w:pPr>
    </w:p>
    <w:bookmarkEnd w:id="12"/>
    <w:p w:rsidR="00273431" w:rsidRPr="002C1378" w:rsidRDefault="00273431" w:rsidP="00273431">
      <w:pPr>
        <w:jc w:val="both"/>
      </w:pPr>
    </w:p>
    <w:p w:rsidR="00273431" w:rsidRPr="002C1378" w:rsidRDefault="00273431" w:rsidP="00273431">
      <w:pPr>
        <w:jc w:val="both"/>
      </w:pPr>
      <w:r w:rsidRPr="002C1378">
        <w:t>…</w:t>
      </w:r>
      <w:proofErr w:type="gramStart"/>
      <w:r w:rsidRPr="002C1378">
        <w:t>…………………..,</w:t>
      </w:r>
      <w:proofErr w:type="gramEnd"/>
      <w:r w:rsidRPr="002C1378">
        <w:t xml:space="preserve"> (helység) ……….. (év) ………………. (hónap) ……. (nap)</w:t>
      </w:r>
    </w:p>
    <w:p w:rsidR="00273431" w:rsidRPr="002C1378" w:rsidRDefault="00273431" w:rsidP="00273431">
      <w:pPr>
        <w:jc w:val="both"/>
      </w:pPr>
    </w:p>
    <w:p w:rsidR="00273431" w:rsidRPr="002C1378" w:rsidRDefault="00273431" w:rsidP="00273431">
      <w:pPr>
        <w:jc w:val="both"/>
      </w:pPr>
      <w:r w:rsidRPr="002C1378">
        <w:t xml:space="preserve">                                                                                    …………………………………………             </w:t>
      </w:r>
    </w:p>
    <w:p w:rsidR="00273431" w:rsidRPr="002C1378" w:rsidRDefault="00273431" w:rsidP="00273431">
      <w:pPr>
        <w:jc w:val="both"/>
      </w:pPr>
      <w:r w:rsidRPr="002C1378">
        <w:t xml:space="preserve">                                                                                                      </w:t>
      </w:r>
      <w:proofErr w:type="gramStart"/>
      <w:r w:rsidRPr="002C1378">
        <w:t>cégszerű</w:t>
      </w:r>
      <w:proofErr w:type="gramEnd"/>
      <w:r w:rsidRPr="002C1378">
        <w:t xml:space="preserve"> aláírás</w:t>
      </w:r>
    </w:p>
    <w:p w:rsidR="00273431" w:rsidRPr="002C1378" w:rsidRDefault="00273431" w:rsidP="009C45F1">
      <w:pPr>
        <w:jc w:val="both"/>
      </w:pPr>
    </w:p>
    <w:p w:rsidR="009C45F1" w:rsidRPr="002C1378" w:rsidRDefault="00636783" w:rsidP="009C45F1">
      <w:pPr>
        <w:pStyle w:val="Cmsor2"/>
        <w:pageBreakBefore/>
        <w:rPr>
          <w:rFonts w:ascii="Times New Roman" w:hAnsi="Times New Roman"/>
          <w:sz w:val="24"/>
          <w:szCs w:val="24"/>
        </w:rPr>
      </w:pPr>
      <w:bookmarkStart w:id="13" w:name="_Toc353986435"/>
      <w:bookmarkStart w:id="14" w:name="_Toc402875093"/>
      <w:r w:rsidRPr="002C1378">
        <w:rPr>
          <w:rFonts w:ascii="Times New Roman" w:hAnsi="Times New Roman"/>
          <w:sz w:val="24"/>
          <w:szCs w:val="24"/>
          <w:lang w:val="hu-HU"/>
        </w:rPr>
        <w:lastRenderedPageBreak/>
        <w:t>4</w:t>
      </w:r>
      <w:r w:rsidR="009C45F1" w:rsidRPr="002C1378">
        <w:rPr>
          <w:rFonts w:ascii="Times New Roman" w:hAnsi="Times New Roman"/>
          <w:sz w:val="24"/>
          <w:szCs w:val="24"/>
        </w:rPr>
        <w:t>. sz. melléklet</w:t>
      </w:r>
      <w:bookmarkEnd w:id="13"/>
      <w:bookmarkEnd w:id="14"/>
    </w:p>
    <w:p w:rsidR="009C45F1" w:rsidRPr="002C1378" w:rsidRDefault="009C45F1" w:rsidP="009C45F1">
      <w:pPr>
        <w:tabs>
          <w:tab w:val="right" w:pos="9000"/>
        </w:tabs>
      </w:pPr>
    </w:p>
    <w:p w:rsidR="009C45F1" w:rsidRPr="002C1378" w:rsidRDefault="009C45F1" w:rsidP="009C45F1">
      <w:pPr>
        <w:jc w:val="center"/>
        <w:rPr>
          <w:b/>
        </w:rPr>
      </w:pPr>
    </w:p>
    <w:p w:rsidR="009C45F1" w:rsidRPr="002C1378" w:rsidRDefault="009C45F1" w:rsidP="009C45F1">
      <w:pPr>
        <w:jc w:val="center"/>
        <w:rPr>
          <w:b/>
        </w:rPr>
      </w:pPr>
      <w:r w:rsidRPr="002C1378">
        <w:rPr>
          <w:b/>
        </w:rPr>
        <w:t>NYILATKOZAT</w:t>
      </w:r>
    </w:p>
    <w:p w:rsidR="009C45F1" w:rsidRPr="002C1378" w:rsidRDefault="009C45F1" w:rsidP="009C45F1">
      <w:pPr>
        <w:rPr>
          <w:b/>
        </w:rPr>
      </w:pPr>
    </w:p>
    <w:p w:rsidR="009C45F1" w:rsidRPr="002C1378" w:rsidRDefault="009C45F1" w:rsidP="009C45F1">
      <w:pPr>
        <w:jc w:val="center"/>
        <w:rPr>
          <w:b/>
        </w:rPr>
      </w:pPr>
      <w:r w:rsidRPr="002C1378">
        <w:rPr>
          <w:b/>
        </w:rPr>
        <w:t xml:space="preserve">A Kbt. </w:t>
      </w:r>
      <w:r w:rsidR="00E01137" w:rsidRPr="002C1378">
        <w:rPr>
          <w:b/>
        </w:rPr>
        <w:t>66. § (6</w:t>
      </w:r>
      <w:r w:rsidRPr="002C1378">
        <w:rPr>
          <w:b/>
        </w:rPr>
        <w:t>) bekezdése</w:t>
      </w:r>
      <w:r w:rsidR="00D12B9D" w:rsidRPr="002C1378">
        <w:rPr>
          <w:b/>
        </w:rPr>
        <w:t>, valamint Kbt. 67. § (4) bekezdése és a 321/2015. (X.30.) Korm. rendelet 17. § (2) bekezdése</w:t>
      </w:r>
      <w:r w:rsidRPr="002C1378">
        <w:rPr>
          <w:b/>
        </w:rPr>
        <w:t xml:space="preserve"> szerint</w:t>
      </w:r>
    </w:p>
    <w:p w:rsidR="00BE027E"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00A60337">
        <w:rPr>
          <w:rFonts w:eastAsia="Times New Roman"/>
          <w:b/>
          <w:bCs/>
          <w:lang w:eastAsia="hu-HU"/>
        </w:rPr>
        <w:t xml:space="preserve"> </w:t>
      </w:r>
      <w:r w:rsidR="00BE027E" w:rsidRPr="002C1378">
        <w:t>tárgyú</w:t>
      </w:r>
      <w:proofErr w:type="gramEnd"/>
      <w:r w:rsidR="00BE027E" w:rsidRPr="002C1378">
        <w:t xml:space="preserve"> közbeszerzési eljárásához</w:t>
      </w:r>
    </w:p>
    <w:p w:rsidR="009C45F1" w:rsidRPr="002C1378" w:rsidRDefault="009C45F1" w:rsidP="009C45F1">
      <w:pPr>
        <w:pStyle w:val="Szvegtrzs21"/>
        <w:tabs>
          <w:tab w:val="left" w:pos="7938"/>
        </w:tabs>
        <w:ind w:left="1416" w:right="1132"/>
        <w:rPr>
          <w:szCs w:val="24"/>
        </w:rPr>
      </w:pPr>
    </w:p>
    <w:p w:rsidR="009C45F1" w:rsidRPr="002C1378" w:rsidRDefault="009C45F1" w:rsidP="009C45F1">
      <w:pPr>
        <w:pStyle w:val="Szvegtrzs"/>
        <w:spacing w:before="60" w:after="60"/>
      </w:pPr>
      <w:r w:rsidRPr="002C1378">
        <w:t xml:space="preserve">Alulírott ……………………….……………, mint a(z) …………..………….……………..… (cégnév) (Székhely:……………………………, Cégjegyzékszám: ……………., Nyilvántartó cégbíróság neve: ……………………..........................................................) ajánlattevő cégjegyzésre jogosult képviselője ezennel </w:t>
      </w:r>
      <w:r w:rsidRPr="002C1378">
        <w:rPr>
          <w:lang w:val="hu-HU"/>
        </w:rPr>
        <w:t xml:space="preserve">az alábbiakról </w:t>
      </w:r>
      <w:r w:rsidRPr="002C1378">
        <w:t>nyilatkozom</w:t>
      </w:r>
      <w:r w:rsidRPr="002C1378">
        <w:rPr>
          <w:lang w:val="hu-HU"/>
        </w:rPr>
        <w:t>, hogy</w:t>
      </w:r>
      <w:r w:rsidR="00133549" w:rsidRPr="002C1378">
        <w:rPr>
          <w:rStyle w:val="Lbjegyzet-hivatkozs"/>
          <w:lang w:val="hu-HU"/>
        </w:rPr>
        <w:footnoteReference w:id="5"/>
      </w:r>
      <w:r w:rsidRPr="002C1378">
        <w:t>:</w:t>
      </w:r>
    </w:p>
    <w:p w:rsidR="00E01137" w:rsidRPr="002C1378" w:rsidRDefault="00E01137" w:rsidP="009C45F1">
      <w:pPr>
        <w:rPr>
          <w:i/>
          <w:iCs/>
        </w:rPr>
      </w:pPr>
    </w:p>
    <w:p w:rsidR="009C45F1" w:rsidRPr="002C1378" w:rsidRDefault="00133549" w:rsidP="00E01137">
      <w:pPr>
        <w:jc w:val="both"/>
        <w:rPr>
          <w:b/>
        </w:rPr>
      </w:pPr>
      <w:r w:rsidRPr="002C1378">
        <w:rPr>
          <w:b/>
        </w:rPr>
        <w:t>I.)</w:t>
      </w:r>
      <w:r w:rsidR="00E01137" w:rsidRPr="002C1378">
        <w:t xml:space="preserve"> </w:t>
      </w:r>
      <w:r w:rsidR="009C45F1" w:rsidRPr="002C1378">
        <w:t xml:space="preserve">a közbeszerzés alábbi </w:t>
      </w:r>
      <w:proofErr w:type="gramStart"/>
      <w:r w:rsidR="009C45F1" w:rsidRPr="002C1378">
        <w:t>része(</w:t>
      </w:r>
      <w:proofErr w:type="gramEnd"/>
      <w:r w:rsidR="009C45F1" w:rsidRPr="002C1378">
        <w:t>i) tekintetében</w:t>
      </w:r>
      <w:r w:rsidR="009C45F1" w:rsidRPr="002C1378">
        <w:rPr>
          <w:b/>
        </w:rPr>
        <w:t xml:space="preserve"> kívánunk alvállalkozót igénybe venni: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8"/>
        <w:gridCol w:w="4356"/>
      </w:tblGrid>
      <w:tr w:rsidR="00636783" w:rsidRPr="002C1378" w:rsidTr="00BF7918">
        <w:tc>
          <w:tcPr>
            <w:tcW w:w="2669" w:type="pct"/>
            <w:shd w:val="clear" w:color="auto" w:fill="D9D9D9"/>
            <w:vAlign w:val="center"/>
          </w:tcPr>
          <w:p w:rsidR="00BF7918" w:rsidRPr="002C1378" w:rsidRDefault="00BF7918" w:rsidP="00BF7918">
            <w:pPr>
              <w:jc w:val="center"/>
            </w:pPr>
            <w:r w:rsidRPr="002C1378">
              <w:t>A közbeszerzés azon részeinek felsorolása, amelynek teljesítéséhez alvállalkozókat fog igénybe venni</w:t>
            </w:r>
          </w:p>
        </w:tc>
        <w:tc>
          <w:tcPr>
            <w:tcW w:w="2331" w:type="pct"/>
            <w:shd w:val="clear" w:color="auto" w:fill="D9D9D9"/>
            <w:vAlign w:val="center"/>
          </w:tcPr>
          <w:p w:rsidR="00BF7918" w:rsidRPr="002C1378" w:rsidRDefault="00BF7918" w:rsidP="00BF7918">
            <w:pPr>
              <w:jc w:val="center"/>
              <w:rPr>
                <w:b/>
                <w:iCs/>
              </w:rPr>
            </w:pPr>
            <w:r w:rsidRPr="002C1378">
              <w:rPr>
                <w:iCs/>
              </w:rPr>
              <w:t>Az igénybe venni kívánt alvállalkozók neve és címe, amennyiben az az ajánlattételkor már ismert</w:t>
            </w:r>
          </w:p>
        </w:tc>
      </w:tr>
      <w:tr w:rsidR="00636783" w:rsidRPr="002C1378" w:rsidTr="00BF7918">
        <w:tc>
          <w:tcPr>
            <w:tcW w:w="2669" w:type="pct"/>
            <w:shd w:val="clear" w:color="auto" w:fill="auto"/>
          </w:tcPr>
          <w:p w:rsidR="00BF7918" w:rsidRPr="002C1378" w:rsidRDefault="00BF7918" w:rsidP="005A3CDE">
            <w:pPr>
              <w:rPr>
                <w:b/>
              </w:rPr>
            </w:pPr>
          </w:p>
        </w:tc>
        <w:tc>
          <w:tcPr>
            <w:tcW w:w="2331" w:type="pct"/>
            <w:shd w:val="clear" w:color="auto" w:fill="auto"/>
          </w:tcPr>
          <w:p w:rsidR="00BF7918" w:rsidRPr="002C1378" w:rsidRDefault="00BF7918" w:rsidP="005A3CDE">
            <w:pPr>
              <w:rPr>
                <w:b/>
              </w:rPr>
            </w:pPr>
          </w:p>
        </w:tc>
      </w:tr>
      <w:tr w:rsidR="00636783" w:rsidRPr="002C1378" w:rsidTr="00BF7918">
        <w:tc>
          <w:tcPr>
            <w:tcW w:w="2669" w:type="pct"/>
            <w:shd w:val="clear" w:color="auto" w:fill="auto"/>
          </w:tcPr>
          <w:p w:rsidR="00BF7918" w:rsidRPr="002C1378" w:rsidRDefault="00BF7918" w:rsidP="005A3CDE">
            <w:pPr>
              <w:rPr>
                <w:b/>
              </w:rPr>
            </w:pPr>
          </w:p>
        </w:tc>
        <w:tc>
          <w:tcPr>
            <w:tcW w:w="2331" w:type="pct"/>
            <w:shd w:val="clear" w:color="auto" w:fill="auto"/>
          </w:tcPr>
          <w:p w:rsidR="00BF7918" w:rsidRPr="002C1378" w:rsidRDefault="00BF7918" w:rsidP="005A3CDE">
            <w:pPr>
              <w:rPr>
                <w:b/>
              </w:rPr>
            </w:pPr>
          </w:p>
        </w:tc>
      </w:tr>
      <w:tr w:rsidR="00636783" w:rsidRPr="002C1378" w:rsidTr="00BF7918">
        <w:tc>
          <w:tcPr>
            <w:tcW w:w="2669" w:type="pct"/>
            <w:shd w:val="clear" w:color="auto" w:fill="auto"/>
          </w:tcPr>
          <w:p w:rsidR="00BF7918" w:rsidRPr="002C1378" w:rsidRDefault="00BF7918" w:rsidP="005A3CDE">
            <w:pPr>
              <w:rPr>
                <w:b/>
              </w:rPr>
            </w:pPr>
          </w:p>
        </w:tc>
        <w:tc>
          <w:tcPr>
            <w:tcW w:w="2331" w:type="pct"/>
            <w:shd w:val="clear" w:color="auto" w:fill="auto"/>
          </w:tcPr>
          <w:p w:rsidR="00BF7918" w:rsidRPr="002C1378" w:rsidRDefault="00BF7918" w:rsidP="005A3CDE">
            <w:pPr>
              <w:rPr>
                <w:b/>
              </w:rPr>
            </w:pPr>
          </w:p>
        </w:tc>
      </w:tr>
      <w:tr w:rsidR="00BF7918" w:rsidRPr="002C1378" w:rsidTr="00BF7918">
        <w:tc>
          <w:tcPr>
            <w:tcW w:w="2669" w:type="pct"/>
            <w:shd w:val="clear" w:color="auto" w:fill="auto"/>
          </w:tcPr>
          <w:p w:rsidR="00BF7918" w:rsidRPr="002C1378" w:rsidRDefault="00BF7918" w:rsidP="005A3CDE">
            <w:pPr>
              <w:rPr>
                <w:b/>
              </w:rPr>
            </w:pPr>
          </w:p>
        </w:tc>
        <w:tc>
          <w:tcPr>
            <w:tcW w:w="2331" w:type="pct"/>
            <w:shd w:val="clear" w:color="auto" w:fill="auto"/>
          </w:tcPr>
          <w:p w:rsidR="00BF7918" w:rsidRPr="002C1378" w:rsidRDefault="00BF7918" w:rsidP="005A3CDE">
            <w:pPr>
              <w:rPr>
                <w:b/>
              </w:rPr>
            </w:pPr>
          </w:p>
        </w:tc>
      </w:tr>
    </w:tbl>
    <w:p w:rsidR="009C45F1" w:rsidRPr="002C1378" w:rsidRDefault="009C45F1" w:rsidP="00E01137">
      <w:pPr>
        <w:jc w:val="both"/>
        <w:rPr>
          <w:b/>
        </w:rPr>
      </w:pPr>
    </w:p>
    <w:p w:rsidR="009C45F1" w:rsidRPr="002C1378" w:rsidRDefault="00133549" w:rsidP="00E01137">
      <w:pPr>
        <w:jc w:val="both"/>
      </w:pPr>
      <w:r w:rsidRPr="002C1378">
        <w:rPr>
          <w:b/>
        </w:rPr>
        <w:t>II</w:t>
      </w:r>
      <w:r w:rsidR="009C45F1" w:rsidRPr="002C1378">
        <w:rPr>
          <w:b/>
        </w:rPr>
        <w:t>.</w:t>
      </w:r>
      <w:r w:rsidRPr="002C1378">
        <w:rPr>
          <w:b/>
        </w:rPr>
        <w:t>)</w:t>
      </w:r>
      <w:r w:rsidR="009C45F1" w:rsidRPr="002C1378">
        <w:rPr>
          <w:b/>
        </w:rPr>
        <w:t xml:space="preserve"> </w:t>
      </w:r>
      <w:r w:rsidR="009C45F1" w:rsidRPr="002C1378">
        <w:t>a közbeszerzés teljesítéséhez alvállalkozót</w:t>
      </w:r>
      <w:r w:rsidR="009C45F1" w:rsidRPr="002C1378">
        <w:rPr>
          <w:b/>
        </w:rPr>
        <w:t xml:space="preserve"> nem kívánunk igénybe venni.</w:t>
      </w:r>
    </w:p>
    <w:p w:rsidR="009C45F1" w:rsidRPr="002C1378" w:rsidRDefault="009C45F1" w:rsidP="00E01137">
      <w:pPr>
        <w:jc w:val="both"/>
        <w:rPr>
          <w:b/>
        </w:rPr>
      </w:pPr>
    </w:p>
    <w:p w:rsidR="00E01137" w:rsidRPr="002C1378" w:rsidRDefault="00E01137" w:rsidP="00E01137">
      <w:pPr>
        <w:jc w:val="both"/>
        <w:rPr>
          <w:b/>
        </w:rPr>
      </w:pPr>
    </w:p>
    <w:p w:rsidR="00D12B9D" w:rsidRPr="002C1378" w:rsidRDefault="00D12B9D" w:rsidP="00D12B9D">
      <w:pPr>
        <w:tabs>
          <w:tab w:val="center" w:pos="4536"/>
          <w:tab w:val="right" w:pos="9072"/>
        </w:tabs>
        <w:jc w:val="both"/>
      </w:pPr>
    </w:p>
    <w:p w:rsidR="00D12B9D" w:rsidRPr="002C1378" w:rsidRDefault="00D12B9D" w:rsidP="00D12B9D">
      <w:pPr>
        <w:tabs>
          <w:tab w:val="center" w:pos="4536"/>
          <w:tab w:val="right" w:pos="9072"/>
        </w:tabs>
        <w:jc w:val="both"/>
      </w:pPr>
    </w:p>
    <w:p w:rsidR="00D12B9D" w:rsidRPr="002C1378" w:rsidRDefault="00D12B9D" w:rsidP="00D12B9D">
      <w:pPr>
        <w:tabs>
          <w:tab w:val="center" w:pos="4536"/>
          <w:tab w:val="right" w:pos="9072"/>
        </w:tabs>
        <w:jc w:val="both"/>
      </w:pPr>
    </w:p>
    <w:p w:rsidR="00023A6A" w:rsidRPr="002C1378" w:rsidRDefault="00023A6A" w:rsidP="00023A6A">
      <w:pPr>
        <w:widowControl w:val="0"/>
        <w:overflowPunct w:val="0"/>
        <w:autoSpaceDE w:val="0"/>
        <w:spacing w:before="60" w:after="60" w:line="360" w:lineRule="auto"/>
        <w:jc w:val="both"/>
        <w:textAlignment w:val="baseline"/>
      </w:pPr>
      <w:r w:rsidRPr="002C1378">
        <w:t>…</w:t>
      </w:r>
      <w:proofErr w:type="gramStart"/>
      <w:r w:rsidRPr="002C1378">
        <w:t>…………………..,</w:t>
      </w:r>
      <w:proofErr w:type="gramEnd"/>
      <w:r w:rsidRPr="002C1378">
        <w:t xml:space="preserve"> (helység) ……….. (év) ………………. (hónap) ……. (nap)</w:t>
      </w:r>
    </w:p>
    <w:p w:rsidR="00BF7918" w:rsidRPr="002C1378" w:rsidRDefault="00BF7918" w:rsidP="00023A6A">
      <w:pPr>
        <w:widowControl w:val="0"/>
        <w:overflowPunct w:val="0"/>
        <w:autoSpaceDE w:val="0"/>
        <w:spacing w:before="60" w:after="60" w:line="360" w:lineRule="auto"/>
        <w:ind w:left="2832" w:firstLine="708"/>
        <w:jc w:val="center"/>
        <w:textAlignment w:val="baseline"/>
      </w:pPr>
    </w:p>
    <w:p w:rsidR="00BF7918" w:rsidRPr="002C1378" w:rsidRDefault="00BF7918" w:rsidP="00023A6A">
      <w:pPr>
        <w:widowControl w:val="0"/>
        <w:overflowPunct w:val="0"/>
        <w:autoSpaceDE w:val="0"/>
        <w:spacing w:before="60" w:after="60" w:line="360" w:lineRule="auto"/>
        <w:ind w:left="2832" w:firstLine="708"/>
        <w:jc w:val="center"/>
        <w:textAlignment w:val="baseline"/>
      </w:pPr>
    </w:p>
    <w:p w:rsidR="00023A6A" w:rsidRPr="002C1378" w:rsidRDefault="00023A6A" w:rsidP="00023A6A">
      <w:pPr>
        <w:widowControl w:val="0"/>
        <w:overflowPunct w:val="0"/>
        <w:autoSpaceDE w:val="0"/>
        <w:spacing w:before="60" w:after="60" w:line="360" w:lineRule="auto"/>
        <w:ind w:left="2832" w:firstLine="708"/>
        <w:jc w:val="center"/>
        <w:textAlignment w:val="baseline"/>
      </w:pPr>
      <w:r w:rsidRPr="002C1378">
        <w:t xml:space="preserve"> …………………………………</w:t>
      </w:r>
    </w:p>
    <w:p w:rsidR="00023A6A" w:rsidRPr="002C1378" w:rsidRDefault="00023A6A" w:rsidP="00023A6A">
      <w:pPr>
        <w:widowControl w:val="0"/>
        <w:overflowPunct w:val="0"/>
        <w:autoSpaceDE w:val="0"/>
        <w:spacing w:before="60" w:after="60" w:line="360" w:lineRule="auto"/>
        <w:jc w:val="both"/>
        <w:textAlignment w:val="baseline"/>
      </w:pPr>
      <w:r w:rsidRPr="002C1378">
        <w:tab/>
      </w:r>
      <w:r w:rsidRPr="002C1378">
        <w:tab/>
      </w:r>
      <w:r w:rsidRPr="002C1378">
        <w:tab/>
      </w:r>
      <w:r w:rsidRPr="002C1378">
        <w:tab/>
      </w:r>
      <w:r w:rsidRPr="002C1378">
        <w:tab/>
      </w:r>
      <w:r w:rsidRPr="002C1378">
        <w:tab/>
      </w:r>
      <w:r w:rsidRPr="002C1378">
        <w:tab/>
      </w:r>
      <w:r w:rsidRPr="002C1378">
        <w:tab/>
      </w:r>
      <w:proofErr w:type="gramStart"/>
      <w:r w:rsidRPr="002C1378">
        <w:t>cégszerű</w:t>
      </w:r>
      <w:proofErr w:type="gramEnd"/>
      <w:r w:rsidRPr="002C1378">
        <w:t xml:space="preserve"> aláírás</w:t>
      </w:r>
    </w:p>
    <w:p w:rsidR="009C45F1" w:rsidRPr="002C1378" w:rsidRDefault="009C45F1" w:rsidP="009C45F1">
      <w:pPr>
        <w:jc w:val="both"/>
      </w:pPr>
    </w:p>
    <w:p w:rsidR="009C45F1" w:rsidRPr="002C1378" w:rsidRDefault="009C45F1" w:rsidP="009C45F1">
      <w:pPr>
        <w:sectPr w:rsidR="009C45F1" w:rsidRPr="002C1378" w:rsidSect="000F5139">
          <w:footerReference w:type="default" r:id="rId9"/>
          <w:pgSz w:w="11906" w:h="16838" w:code="9"/>
          <w:pgMar w:top="1134" w:right="1418" w:bottom="1418" w:left="1134" w:header="284" w:footer="0" w:gutter="0"/>
          <w:cols w:space="708"/>
          <w:docGrid w:linePitch="360"/>
        </w:sectPr>
      </w:pPr>
    </w:p>
    <w:p w:rsidR="009C45F1" w:rsidRPr="002C1378" w:rsidRDefault="00636783" w:rsidP="009C45F1">
      <w:pPr>
        <w:pStyle w:val="Cmsor2"/>
        <w:rPr>
          <w:rFonts w:ascii="Times New Roman" w:hAnsi="Times New Roman"/>
          <w:sz w:val="24"/>
          <w:szCs w:val="24"/>
          <w:lang w:val="hu-HU"/>
        </w:rPr>
      </w:pPr>
      <w:bookmarkStart w:id="15" w:name="_Toc353986436"/>
      <w:bookmarkStart w:id="16" w:name="_Toc402875094"/>
      <w:r w:rsidRPr="002C1378">
        <w:rPr>
          <w:rFonts w:ascii="Times New Roman" w:hAnsi="Times New Roman"/>
          <w:sz w:val="24"/>
          <w:szCs w:val="24"/>
          <w:lang w:val="hu-HU"/>
        </w:rPr>
        <w:lastRenderedPageBreak/>
        <w:t>5</w:t>
      </w:r>
      <w:r w:rsidR="009C45F1" w:rsidRPr="002C1378">
        <w:rPr>
          <w:rFonts w:ascii="Times New Roman" w:hAnsi="Times New Roman"/>
          <w:sz w:val="24"/>
          <w:szCs w:val="24"/>
        </w:rPr>
        <w:t>. sz. melléklet</w:t>
      </w:r>
      <w:bookmarkEnd w:id="15"/>
      <w:bookmarkEnd w:id="16"/>
    </w:p>
    <w:p w:rsidR="009C45F1" w:rsidRPr="002C1378" w:rsidRDefault="009C45F1" w:rsidP="009C45F1">
      <w:pPr>
        <w:spacing w:before="60" w:after="60" w:line="280" w:lineRule="exact"/>
      </w:pPr>
    </w:p>
    <w:p w:rsidR="009C45F1" w:rsidRPr="002C1378" w:rsidRDefault="009C45F1" w:rsidP="009C45F1">
      <w:pPr>
        <w:spacing w:before="60" w:after="60" w:line="360" w:lineRule="auto"/>
        <w:jc w:val="center"/>
        <w:rPr>
          <w:b/>
        </w:rPr>
      </w:pPr>
      <w:r w:rsidRPr="002C1378">
        <w:rPr>
          <w:b/>
        </w:rPr>
        <w:t>NYILATKOZAT KIZÁRÓ OKOKRÓL</w:t>
      </w:r>
    </w:p>
    <w:p w:rsidR="004C1555" w:rsidRPr="001E2F1C" w:rsidRDefault="004C1555" w:rsidP="004C1555">
      <w:pPr>
        <w:spacing w:before="60" w:after="60" w:line="360" w:lineRule="auto"/>
        <w:jc w:val="center"/>
        <w:rPr>
          <w:b/>
        </w:rPr>
      </w:pPr>
      <w:bookmarkStart w:id="17" w:name="_Toc353986437"/>
      <w:bookmarkStart w:id="18" w:name="_Toc402875095"/>
      <w:r w:rsidRPr="001E2F1C">
        <w:rPr>
          <w:b/>
        </w:rPr>
        <w:t xml:space="preserve">2015. évi CXLIII. törvény 62. § (1) bekezdés </w:t>
      </w:r>
      <w:r w:rsidRPr="001E2F1C">
        <w:rPr>
          <w:b/>
          <w:i/>
        </w:rPr>
        <w:t>g)-k)</w:t>
      </w:r>
      <w:r w:rsidRPr="001E2F1C">
        <w:rPr>
          <w:b/>
        </w:rPr>
        <w:t xml:space="preserve">, </w:t>
      </w:r>
      <w:r w:rsidRPr="001E2F1C">
        <w:rPr>
          <w:b/>
          <w:i/>
        </w:rPr>
        <w:t>m) és q)</w:t>
      </w:r>
      <w:r w:rsidRPr="001E2F1C">
        <w:rPr>
          <w:b/>
        </w:rPr>
        <w:t xml:space="preserve"> pontjaiban foglaltak szerint</w:t>
      </w:r>
    </w:p>
    <w:p w:rsidR="004C1555" w:rsidRPr="001E2F1C" w:rsidRDefault="004C1555" w:rsidP="004C1555">
      <w:pPr>
        <w:overflowPunct w:val="0"/>
        <w:autoSpaceDE w:val="0"/>
        <w:jc w:val="both"/>
        <w:textAlignment w:val="baseline"/>
        <w:rPr>
          <w:rFonts w:eastAsia="Arial"/>
        </w:rPr>
      </w:pPr>
    </w:p>
    <w:p w:rsidR="004C1555" w:rsidRPr="001E2F1C" w:rsidRDefault="004C1555" w:rsidP="004C1555">
      <w:pPr>
        <w:pStyle w:val="Nincstrkz"/>
        <w:jc w:val="both"/>
        <w:rPr>
          <w:rFonts w:eastAsia="Times New Roman"/>
          <w:b/>
          <w:lang w:eastAsia="hu-HU"/>
        </w:rPr>
      </w:pPr>
      <w:r w:rsidRPr="001E2F1C">
        <w:t xml:space="preserve">Alulírott, mint </w:t>
      </w:r>
      <w:proofErr w:type="gramStart"/>
      <w:r w:rsidRPr="001E2F1C">
        <w:t>a(</w:t>
      </w:r>
      <w:proofErr w:type="gramEnd"/>
      <w:r w:rsidRPr="001E2F1C">
        <w:t xml:space="preserve">z) ................................................................................... (cég megnevezése, címe, cégjegyzék száma) képviselője, a </w:t>
      </w:r>
      <w:r w:rsidRPr="001E2F1C">
        <w:rPr>
          <w:b/>
        </w:rPr>
        <w:t xml:space="preserve">Szent István Egyetem </w:t>
      </w:r>
      <w:r w:rsidRPr="001E2F1C">
        <w:t xml:space="preserve">által kiírt </w:t>
      </w:r>
      <w:r w:rsidR="00621107">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Pr="001E2F1C">
        <w:rPr>
          <w:rFonts w:eastAsia="Times New Roman"/>
          <w:b/>
          <w:lang w:eastAsia="hu-HU"/>
        </w:rPr>
        <w:t xml:space="preserve"> </w:t>
      </w:r>
      <w:r w:rsidRPr="001E2F1C">
        <w:rPr>
          <w:rFonts w:eastAsia="Times New Roman"/>
          <w:lang w:eastAsia="hu-HU"/>
        </w:rPr>
        <w:t>t</w:t>
      </w:r>
      <w:r w:rsidRPr="001E2F1C">
        <w:t>árgyú</w:t>
      </w:r>
      <w:proofErr w:type="gramEnd"/>
      <w:r w:rsidRPr="001E2F1C">
        <w:t xml:space="preserve"> közbeszerzési eljárásban az alábbi nyilatkozatot teszem:</w:t>
      </w:r>
    </w:p>
    <w:p w:rsidR="004C1555" w:rsidRPr="001E2F1C" w:rsidRDefault="004C1555" w:rsidP="004C1555">
      <w:pPr>
        <w:widowControl w:val="0"/>
        <w:overflowPunct w:val="0"/>
        <w:autoSpaceDE w:val="0"/>
        <w:jc w:val="both"/>
        <w:textAlignment w:val="baseline"/>
      </w:pPr>
    </w:p>
    <w:p w:rsidR="004C1555" w:rsidRPr="001E2F1C" w:rsidRDefault="004C1555" w:rsidP="004C1555">
      <w:pPr>
        <w:widowControl w:val="0"/>
        <w:overflowPunct w:val="0"/>
        <w:autoSpaceDE w:val="0"/>
        <w:jc w:val="both"/>
        <w:textAlignment w:val="baseline"/>
      </w:pPr>
      <w:r w:rsidRPr="001E2F1C">
        <w:rPr>
          <w:b/>
        </w:rPr>
        <w:t>I.)</w:t>
      </w:r>
      <w:r w:rsidRPr="001E2F1C">
        <w:t xml:space="preserve"> Nem állnak fenn velünk szemben a közbeszerzésekről </w:t>
      </w:r>
      <w:r w:rsidRPr="001E2F1C">
        <w:rPr>
          <w:b/>
        </w:rPr>
        <w:t xml:space="preserve">szóló 2015. évi CXLIII. törvény 62. § (1) bekezdés </w:t>
      </w:r>
      <w:r w:rsidRPr="001E2F1C">
        <w:rPr>
          <w:b/>
          <w:i/>
        </w:rPr>
        <w:t>g)-k)</w:t>
      </w:r>
      <w:r w:rsidRPr="001E2F1C">
        <w:rPr>
          <w:b/>
        </w:rPr>
        <w:t xml:space="preserve">, </w:t>
      </w:r>
      <w:r w:rsidRPr="001E2F1C">
        <w:rPr>
          <w:b/>
          <w:i/>
        </w:rPr>
        <w:t>m) és q)</w:t>
      </w:r>
      <w:r w:rsidRPr="001E2F1C">
        <w:rPr>
          <w:b/>
        </w:rPr>
        <w:t xml:space="preserve"> pontjaiban</w:t>
      </w:r>
      <w:r w:rsidRPr="001E2F1C">
        <w:t xml:space="preserve"> foglalt alábbi kizáró okok, amely szerint nem lehet ajánlattevő, aki </w:t>
      </w:r>
    </w:p>
    <w:p w:rsidR="004C1555" w:rsidRPr="001E2F1C" w:rsidRDefault="004C1555" w:rsidP="004C1555">
      <w:pPr>
        <w:pStyle w:val="Default"/>
        <w:jc w:val="both"/>
        <w:rPr>
          <w:rFonts w:ascii="Times New Roman" w:hAnsi="Times New Roman" w:cs="Times New Roman"/>
          <w:color w:val="auto"/>
        </w:rPr>
      </w:pPr>
    </w:p>
    <w:p w:rsidR="00E10030" w:rsidRDefault="004C1555" w:rsidP="004C1555">
      <w:pPr>
        <w:pStyle w:val="Default"/>
        <w:spacing w:after="13"/>
        <w:jc w:val="both"/>
        <w:rPr>
          <w:rFonts w:ascii="Times New Roman" w:hAnsi="Times New Roman" w:cs="Times New Roman"/>
          <w:color w:val="auto"/>
        </w:rPr>
      </w:pPr>
      <w:proofErr w:type="gramStart"/>
      <w:r w:rsidRPr="001E2F1C">
        <w:rPr>
          <w:rFonts w:ascii="Times New Roman" w:hAnsi="Times New Roman" w:cs="Times New Roman"/>
          <w:color w:val="auto"/>
        </w:rPr>
        <w:t>g</w:t>
      </w:r>
      <w:proofErr w:type="gramEnd"/>
      <w:r w:rsidRPr="001E2F1C">
        <w:rPr>
          <w:rFonts w:ascii="Times New Roman" w:hAnsi="Times New Roman" w:cs="Times New Roman"/>
          <w:color w:val="auto"/>
        </w:rPr>
        <w:t xml:space="preserve">) </w:t>
      </w:r>
      <w:r w:rsidR="00E10030">
        <w:rPr>
          <w:rFonts w:ascii="Times New Roman" w:hAnsi="Times New Roman" w:cs="Times New Roman"/>
          <w:color w:val="auto"/>
        </w:rPr>
        <w:t>k</w:t>
      </w:r>
      <w:r w:rsidR="00E10030" w:rsidRPr="00286678">
        <w:rPr>
          <w:rFonts w:ascii="Times New Roman" w:hAnsi="Times New Roman" w:cs="Times New Roman"/>
          <w:color w:val="auto"/>
        </w:rPr>
        <w:t>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00E10030" w:rsidRPr="001E2F1C">
        <w:rPr>
          <w:rFonts w:ascii="Times New Roman" w:hAnsi="Times New Roman" w:cs="Times New Roman"/>
          <w:color w:val="auto"/>
        </w:rPr>
        <w:t xml:space="preserve"> </w:t>
      </w:r>
    </w:p>
    <w:p w:rsidR="00E10030" w:rsidRDefault="004C1555" w:rsidP="00E10030">
      <w:pPr>
        <w:suppressAutoHyphens w:val="0"/>
        <w:jc w:val="both"/>
        <w:rPr>
          <w:rFonts w:eastAsiaTheme="minorHAnsi"/>
          <w:lang w:eastAsia="en-US"/>
        </w:rPr>
      </w:pPr>
      <w:proofErr w:type="gramStart"/>
      <w:r w:rsidRPr="001E2F1C">
        <w:rPr>
          <w:rFonts w:eastAsiaTheme="minorHAnsi"/>
          <w:lang w:eastAsia="en-US"/>
        </w:rPr>
        <w:t xml:space="preserve">h) </w:t>
      </w:r>
      <w:r w:rsidR="00E10030">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rsidR="00E10030">
        <w:t xml:space="preserve"> </w:t>
      </w:r>
      <w:proofErr w:type="gramStart"/>
      <w:r w:rsidR="00E10030">
        <w:t>nem</w:t>
      </w:r>
      <w:proofErr w:type="gramEnd"/>
      <w:r w:rsidR="00E10030">
        <w:t xml:space="preserve"> régebben meghozott határozata jogszerűnek mondta ki;</w:t>
      </w:r>
      <w:r w:rsidR="00E10030" w:rsidRPr="001E2F1C" w:rsidDel="00E10030">
        <w:rPr>
          <w:rFonts w:eastAsiaTheme="minorHAnsi"/>
          <w:lang w:eastAsia="en-US"/>
        </w:rPr>
        <w:t xml:space="preserve"> </w:t>
      </w:r>
    </w:p>
    <w:p w:rsidR="004C1555" w:rsidRPr="001E2F1C" w:rsidRDefault="004C1555" w:rsidP="00E10030">
      <w:pPr>
        <w:suppressAutoHyphens w:val="0"/>
        <w:jc w:val="both"/>
      </w:pPr>
      <w:r w:rsidRPr="001E2F1C">
        <w:t xml:space="preserve">i) az adott eljárásban előírt adatszolgáltatási kötelezettség teljesítése során a valóságnak nem megfelelő adatot szolgáltat (a továbbiakban: </w:t>
      </w:r>
      <w:proofErr w:type="gramStart"/>
      <w:r w:rsidRPr="001E2F1C">
        <w:t>hamis adat</w:t>
      </w:r>
      <w:proofErr w:type="gramEnd"/>
      <w:r w:rsidRPr="001E2F1C">
        <w:t xml:space="preserve">), illetve hamis adatot tartalmazó nyilatkozatot tesz, vagy a közbeszerzési eljárásban előzetes igazolásként benyújtott nyilatkozata ellenére nem tud eleget tenni az </w:t>
      </w:r>
      <w:proofErr w:type="spellStart"/>
      <w:r w:rsidRPr="001E2F1C">
        <w:t>alkalmasságot</w:t>
      </w:r>
      <w:proofErr w:type="spellEnd"/>
      <w:r w:rsidRPr="001E2F1C">
        <w:t xml:space="preserve">, a kizáró okokat vagy a 82. § (5) bekezdése szerinti </w:t>
      </w:r>
      <w:proofErr w:type="gramStart"/>
      <w:r w:rsidRPr="001E2F1C">
        <w:t>kritériumokat</w:t>
      </w:r>
      <w:proofErr w:type="gramEnd"/>
      <w:r w:rsidRPr="001E2F1C">
        <w:t xml:space="preserve"> érintő igazolási kötelezettségének (a továbbiakban együtt: hamis nyilatkozat), amennyiben </w:t>
      </w:r>
    </w:p>
    <w:p w:rsidR="004C1555" w:rsidRPr="001E2F1C" w:rsidRDefault="004C1555" w:rsidP="004C1555">
      <w:pPr>
        <w:pStyle w:val="Default"/>
        <w:ind w:left="284"/>
        <w:jc w:val="both"/>
        <w:rPr>
          <w:rFonts w:ascii="Times New Roman" w:hAnsi="Times New Roman" w:cs="Times New Roman"/>
          <w:color w:val="auto"/>
        </w:rPr>
      </w:pPr>
      <w:proofErr w:type="spellStart"/>
      <w:r w:rsidRPr="001E2F1C">
        <w:rPr>
          <w:rFonts w:ascii="Times New Roman" w:hAnsi="Times New Roman" w:cs="Times New Roman"/>
          <w:color w:val="auto"/>
        </w:rPr>
        <w:t>ia</w:t>
      </w:r>
      <w:proofErr w:type="spellEnd"/>
      <w:r w:rsidRPr="001E2F1C">
        <w:rPr>
          <w:rFonts w:ascii="Times New Roman" w:hAnsi="Times New Roman" w:cs="Times New Roman"/>
          <w:color w:val="auto"/>
        </w:rPr>
        <w:t xml:space="preserve">) a </w:t>
      </w:r>
      <w:proofErr w:type="gramStart"/>
      <w:r w:rsidRPr="001E2F1C">
        <w:rPr>
          <w:rFonts w:ascii="Times New Roman" w:hAnsi="Times New Roman" w:cs="Times New Roman"/>
          <w:color w:val="auto"/>
        </w:rPr>
        <w:t>hamis adat</w:t>
      </w:r>
      <w:proofErr w:type="gramEnd"/>
      <w:r w:rsidRPr="001E2F1C">
        <w:rPr>
          <w:rFonts w:ascii="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4C1555" w:rsidRPr="001E2F1C" w:rsidRDefault="004C1555" w:rsidP="004C1555">
      <w:pPr>
        <w:pStyle w:val="Default"/>
        <w:ind w:left="284"/>
        <w:jc w:val="both"/>
        <w:rPr>
          <w:rFonts w:ascii="Times New Roman" w:hAnsi="Times New Roman" w:cs="Times New Roman"/>
          <w:color w:val="auto"/>
        </w:rPr>
      </w:pPr>
      <w:proofErr w:type="spellStart"/>
      <w:r w:rsidRPr="001E2F1C">
        <w:rPr>
          <w:rFonts w:ascii="Times New Roman" w:hAnsi="Times New Roman" w:cs="Times New Roman"/>
          <w:color w:val="auto"/>
        </w:rPr>
        <w:t>ib</w:t>
      </w:r>
      <w:proofErr w:type="spellEnd"/>
      <w:r w:rsidRPr="001E2F1C">
        <w:rPr>
          <w:rFonts w:ascii="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4C1555" w:rsidRPr="001E2F1C" w:rsidRDefault="004C1555" w:rsidP="004C1555">
      <w:pPr>
        <w:pStyle w:val="Default"/>
        <w:spacing w:after="13"/>
        <w:jc w:val="both"/>
        <w:rPr>
          <w:rFonts w:ascii="Times New Roman" w:hAnsi="Times New Roman" w:cs="Times New Roman"/>
          <w:color w:val="auto"/>
        </w:rPr>
      </w:pPr>
      <w:r w:rsidRPr="001E2F1C">
        <w:rPr>
          <w:rFonts w:ascii="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1E2F1C">
        <w:rPr>
          <w:rFonts w:ascii="Times New Roman" w:hAnsi="Times New Roman" w:cs="Times New Roman"/>
          <w:color w:val="auto"/>
        </w:rPr>
        <w:t>eljárásból</w:t>
      </w:r>
      <w:proofErr w:type="gramEnd"/>
      <w:r w:rsidRPr="001E2F1C">
        <w:rPr>
          <w:rFonts w:ascii="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4C1555" w:rsidRPr="001E2F1C" w:rsidRDefault="004C1555" w:rsidP="004C1555">
      <w:pPr>
        <w:pStyle w:val="Default"/>
        <w:jc w:val="both"/>
        <w:rPr>
          <w:rFonts w:ascii="Times New Roman" w:hAnsi="Times New Roman" w:cs="Times New Roman"/>
          <w:color w:val="auto"/>
        </w:rPr>
      </w:pPr>
      <w:r w:rsidRPr="001E2F1C">
        <w:rPr>
          <w:rFonts w:ascii="Times New Roman" w:hAnsi="Times New Roman" w:cs="Times New Roman"/>
          <w:color w:val="auto"/>
        </w:rPr>
        <w:lastRenderedPageBreak/>
        <w:t xml:space="preserve">k) </w:t>
      </w:r>
      <w:proofErr w:type="spellStart"/>
      <w:r w:rsidRPr="001E2F1C">
        <w:rPr>
          <w:rFonts w:ascii="Times New Roman" w:hAnsi="Times New Roman" w:cs="Times New Roman"/>
          <w:color w:val="auto"/>
        </w:rPr>
        <w:t>ka</w:t>
      </w:r>
      <w:proofErr w:type="spellEnd"/>
      <w:r w:rsidRPr="001E2F1C">
        <w:rPr>
          <w:rFonts w:ascii="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4C1555" w:rsidRPr="001E2F1C" w:rsidRDefault="004C1555" w:rsidP="004C1555">
      <w:pPr>
        <w:pStyle w:val="Default"/>
        <w:spacing w:after="13"/>
        <w:jc w:val="both"/>
        <w:rPr>
          <w:rFonts w:ascii="Times New Roman" w:hAnsi="Times New Roman" w:cs="Times New Roman"/>
          <w:color w:val="auto"/>
        </w:rPr>
      </w:pPr>
      <w:proofErr w:type="gramStart"/>
      <w:r w:rsidRPr="001E2F1C">
        <w:rPr>
          <w:rFonts w:ascii="Times New Roman" w:hAnsi="Times New Roman" w:cs="Times New Roman"/>
          <w:color w:val="auto"/>
        </w:rPr>
        <w:t>m</w:t>
      </w:r>
      <w:proofErr w:type="gramEnd"/>
      <w:r w:rsidRPr="001E2F1C">
        <w:rPr>
          <w:rFonts w:ascii="Times New Roman" w:hAnsi="Times New Roman" w:cs="Times New Roman"/>
          <w:color w:val="auto"/>
        </w:rPr>
        <w:t xml:space="preserve">) esetében a 25. § szerinti összeférhetetlenségből, illetve a közbeszerzési eljárás előkészítésében való előzetes bevonásból eredő versenytorzulást a gazdasági szereplő kizárásán kívül nem lehet más módon orvosolni; </w:t>
      </w:r>
    </w:p>
    <w:p w:rsidR="004C1555" w:rsidRPr="001E2F1C" w:rsidRDefault="004C1555" w:rsidP="004C1555">
      <w:pPr>
        <w:pStyle w:val="Default"/>
        <w:jc w:val="both"/>
        <w:rPr>
          <w:rFonts w:ascii="Times New Roman" w:hAnsi="Times New Roman" w:cs="Times New Roman"/>
          <w:color w:val="auto"/>
        </w:rPr>
      </w:pPr>
      <w:r w:rsidRPr="001E2F1C">
        <w:rPr>
          <w:rFonts w:ascii="Times New Roman" w:hAnsi="Times New Roman" w:cs="Times New Roman"/>
          <w:color w:val="auto"/>
        </w:rPr>
        <w:t xml:space="preserve">q) </w:t>
      </w:r>
      <w:r w:rsidR="00562381" w:rsidRPr="00286678">
        <w:rPr>
          <w:rFonts w:ascii="Times New Roman" w:hAnsi="Times New Roman" w:cs="Times New Roman"/>
          <w:color w:val="auto"/>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00562381" w:rsidRPr="001E2F1C" w:rsidDel="00562381">
        <w:rPr>
          <w:rFonts w:ascii="Times New Roman" w:hAnsi="Times New Roman" w:cs="Times New Roman"/>
          <w:color w:val="auto"/>
        </w:rPr>
        <w:t xml:space="preserve"> </w:t>
      </w:r>
    </w:p>
    <w:p w:rsidR="004C1555" w:rsidRPr="001E2F1C" w:rsidRDefault="004C1555" w:rsidP="004C1555">
      <w:pPr>
        <w:pStyle w:val="Default"/>
        <w:spacing w:after="13"/>
        <w:jc w:val="both"/>
        <w:rPr>
          <w:rFonts w:ascii="Times New Roman" w:hAnsi="Times New Roman" w:cs="Times New Roman"/>
          <w:color w:val="auto"/>
        </w:rPr>
      </w:pPr>
    </w:p>
    <w:p w:rsidR="004C1555" w:rsidRPr="001E2F1C" w:rsidRDefault="004C1555" w:rsidP="004C1555">
      <w:pPr>
        <w:widowControl w:val="0"/>
        <w:ind w:right="-108"/>
        <w:jc w:val="both"/>
      </w:pPr>
      <w:r w:rsidRPr="001E2F1C">
        <w:rPr>
          <w:b/>
        </w:rPr>
        <w:t>II.)</w:t>
      </w:r>
      <w:r w:rsidRPr="001E2F1C">
        <w:t xml:space="preserve"> Továbbiakban nyilatkozom a </w:t>
      </w:r>
      <w:r w:rsidRPr="001E2F1C">
        <w:rPr>
          <w:b/>
        </w:rPr>
        <w:t xml:space="preserve">Kbt. 62. § (1) bekezdés </w:t>
      </w:r>
      <w:r w:rsidRPr="001E2F1C">
        <w:rPr>
          <w:b/>
          <w:i/>
        </w:rPr>
        <w:t xml:space="preserve">k) pont </w:t>
      </w:r>
      <w:proofErr w:type="spellStart"/>
      <w:r w:rsidRPr="001E2F1C">
        <w:rPr>
          <w:b/>
          <w:i/>
        </w:rPr>
        <w:t>kc</w:t>
      </w:r>
      <w:proofErr w:type="spellEnd"/>
      <w:r w:rsidRPr="001E2F1C">
        <w:rPr>
          <w:b/>
          <w:i/>
        </w:rPr>
        <w:t>) alpontja</w:t>
      </w:r>
      <w:r w:rsidRPr="001E2F1C">
        <w:t xml:space="preserve"> alapján, hogy:</w:t>
      </w:r>
    </w:p>
    <w:p w:rsidR="004C1555" w:rsidRPr="001E2F1C" w:rsidRDefault="004C1555" w:rsidP="004C1555">
      <w:pPr>
        <w:widowControl w:val="0"/>
        <w:ind w:right="-108"/>
        <w:jc w:val="both"/>
      </w:pPr>
      <w:r w:rsidRPr="001E2F1C">
        <w:t xml:space="preserve">a) van olyan jogi személy vagy személyes joga szerint jogképes szervezet, amely az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rendelkezik;</w:t>
      </w:r>
      <w:r w:rsidRPr="001E2F1C">
        <w:rPr>
          <w:rStyle w:val="Lbjegyzet-hivatkozs"/>
        </w:rPr>
        <w:footnoteReference w:id="6"/>
      </w:r>
    </w:p>
    <w:p w:rsidR="004C1555" w:rsidRPr="001E2F1C" w:rsidRDefault="004C1555" w:rsidP="004C1555">
      <w:pPr>
        <w:widowControl w:val="0"/>
        <w:ind w:right="-108"/>
        <w:jc w:val="both"/>
      </w:pPr>
    </w:p>
    <w:p w:rsidR="004C1555" w:rsidRPr="001E2F1C" w:rsidRDefault="004C1555" w:rsidP="004C1555">
      <w:pPr>
        <w:widowControl w:val="0"/>
        <w:ind w:right="-108"/>
        <w:jc w:val="both"/>
      </w:pPr>
      <w:proofErr w:type="gramStart"/>
      <w:r w:rsidRPr="001E2F1C">
        <w:t>annak</w:t>
      </w:r>
      <w:proofErr w:type="gramEnd"/>
      <w:r w:rsidRPr="001E2F1C">
        <w:t xml:space="preserve"> megnevezése:</w:t>
      </w:r>
      <w:r w:rsidRPr="001E2F1C">
        <w:rPr>
          <w:rStyle w:val="Lbjegyzet-hivatkozs"/>
        </w:rPr>
        <w:footnoteReference w:id="7"/>
      </w:r>
      <w:r w:rsidRPr="001E2F1C">
        <w:t xml:space="preserve"> </w:t>
      </w:r>
    </w:p>
    <w:p w:rsidR="004C1555" w:rsidRPr="001E2F1C" w:rsidRDefault="004C1555" w:rsidP="004C1555">
      <w:pPr>
        <w:widowControl w:val="0"/>
        <w:ind w:right="-108"/>
        <w:jc w:val="both"/>
      </w:pPr>
      <w:r w:rsidRPr="001E2F1C">
        <w:tab/>
      </w:r>
    </w:p>
    <w:p w:rsidR="004C1555" w:rsidRPr="001E2F1C" w:rsidRDefault="004C1555" w:rsidP="004C1555">
      <w:pPr>
        <w:widowControl w:val="0"/>
        <w:ind w:right="-108" w:firstLine="708"/>
        <w:jc w:val="both"/>
      </w:pPr>
      <w:proofErr w:type="gramStart"/>
      <w:r w:rsidRPr="001E2F1C">
        <w:t>név</w:t>
      </w:r>
      <w:proofErr w:type="gramEnd"/>
      <w:r w:rsidRPr="001E2F1C">
        <w:t>: ………………………………...</w:t>
      </w:r>
    </w:p>
    <w:p w:rsidR="004C1555" w:rsidRPr="001E2F1C" w:rsidRDefault="004C1555" w:rsidP="004C1555">
      <w:pPr>
        <w:widowControl w:val="0"/>
        <w:ind w:right="-108"/>
        <w:jc w:val="both"/>
      </w:pPr>
      <w:r w:rsidRPr="001E2F1C">
        <w:tab/>
      </w:r>
      <w:proofErr w:type="gramStart"/>
      <w:r w:rsidRPr="001E2F1C">
        <w:t>székhely</w:t>
      </w:r>
      <w:proofErr w:type="gramEnd"/>
      <w:r w:rsidRPr="001E2F1C">
        <w:t>: …………………..</w:t>
      </w:r>
    </w:p>
    <w:p w:rsidR="004C1555" w:rsidRPr="001E2F1C" w:rsidRDefault="004C1555" w:rsidP="004C1555">
      <w:pPr>
        <w:widowControl w:val="0"/>
        <w:ind w:right="-108"/>
        <w:jc w:val="both"/>
      </w:pPr>
    </w:p>
    <w:p w:rsidR="004C1555" w:rsidRPr="001E2F1C" w:rsidRDefault="004C1555" w:rsidP="004C1555">
      <w:pPr>
        <w:widowControl w:val="0"/>
        <w:ind w:right="-108"/>
        <w:jc w:val="both"/>
      </w:pPr>
      <w:r w:rsidRPr="001E2F1C">
        <w:t xml:space="preserve">Felelősségem tudatában nyilatkozom, hogy a fent megnevezett, az általam képviselt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rendelkező szervezet vonatkozásában a Kbt. 62. § (1) bekezdés </w:t>
      </w:r>
      <w:r w:rsidRPr="001E2F1C">
        <w:rPr>
          <w:i/>
        </w:rPr>
        <w:t xml:space="preserve">k) pont </w:t>
      </w:r>
      <w:proofErr w:type="spellStart"/>
      <w:r w:rsidRPr="001E2F1C">
        <w:rPr>
          <w:i/>
        </w:rPr>
        <w:t>kc</w:t>
      </w:r>
      <w:proofErr w:type="spellEnd"/>
      <w:r w:rsidRPr="001E2F1C">
        <w:rPr>
          <w:i/>
        </w:rPr>
        <w:t>) alpontja</w:t>
      </w:r>
      <w:r w:rsidRPr="001E2F1C">
        <w:t xml:space="preserve"> hivatkozott kizáró feltételek nem állnak fenn.</w:t>
      </w:r>
    </w:p>
    <w:p w:rsidR="004C1555" w:rsidRPr="001E2F1C" w:rsidRDefault="004C1555" w:rsidP="004C1555">
      <w:pPr>
        <w:widowControl w:val="0"/>
        <w:ind w:right="-108"/>
        <w:jc w:val="both"/>
      </w:pPr>
    </w:p>
    <w:p w:rsidR="004C1555" w:rsidRPr="001E2F1C" w:rsidRDefault="004C1555" w:rsidP="004C1555">
      <w:pPr>
        <w:widowControl w:val="0"/>
        <w:ind w:right="-108"/>
        <w:jc w:val="center"/>
      </w:pPr>
      <w:r w:rsidRPr="001E2F1C">
        <w:t>VAGY</w:t>
      </w:r>
    </w:p>
    <w:p w:rsidR="004C1555" w:rsidRPr="001E2F1C" w:rsidRDefault="004C1555" w:rsidP="004C1555">
      <w:pPr>
        <w:widowControl w:val="0"/>
        <w:ind w:right="-108"/>
        <w:jc w:val="both"/>
      </w:pPr>
    </w:p>
    <w:p w:rsidR="004C1555" w:rsidRPr="001E2F1C" w:rsidRDefault="004C1555" w:rsidP="004C1555">
      <w:pPr>
        <w:widowControl w:val="0"/>
        <w:ind w:right="-108"/>
        <w:jc w:val="both"/>
      </w:pPr>
      <w:r w:rsidRPr="001E2F1C">
        <w:t xml:space="preserve">b) nincs olyan jogi személy vagy személyes joga szerint jogképes szervezet, amely az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rendelkezik. </w:t>
      </w:r>
    </w:p>
    <w:p w:rsidR="004C1555" w:rsidRPr="001E2F1C" w:rsidRDefault="004C1555" w:rsidP="004C1555">
      <w:pPr>
        <w:widowControl w:val="0"/>
        <w:overflowPunct w:val="0"/>
        <w:autoSpaceDE w:val="0"/>
        <w:spacing w:before="60" w:after="60"/>
        <w:jc w:val="both"/>
        <w:textAlignment w:val="baseline"/>
        <w:rPr>
          <w:u w:val="single"/>
        </w:rPr>
      </w:pPr>
    </w:p>
    <w:p w:rsidR="004C1555" w:rsidRPr="001E2F1C" w:rsidRDefault="004C1555" w:rsidP="004C1555">
      <w:pPr>
        <w:widowControl w:val="0"/>
        <w:overflowPunct w:val="0"/>
        <w:autoSpaceDE w:val="0"/>
        <w:spacing w:before="60" w:after="60" w:line="360" w:lineRule="auto"/>
        <w:jc w:val="both"/>
        <w:textAlignment w:val="baseline"/>
      </w:pPr>
      <w:r w:rsidRPr="001E2F1C">
        <w:t>…</w:t>
      </w:r>
      <w:proofErr w:type="gramStart"/>
      <w:r w:rsidRPr="001E2F1C">
        <w:t>…………………..,</w:t>
      </w:r>
      <w:proofErr w:type="gramEnd"/>
      <w:r w:rsidRPr="001E2F1C">
        <w:t xml:space="preserve"> (helység) ……….. (év) ………………. (hónap) ……. (nap)</w:t>
      </w:r>
    </w:p>
    <w:p w:rsidR="004C1555" w:rsidRPr="001E2F1C" w:rsidRDefault="004C1555" w:rsidP="004C1555">
      <w:pPr>
        <w:widowControl w:val="0"/>
        <w:overflowPunct w:val="0"/>
        <w:autoSpaceDE w:val="0"/>
        <w:spacing w:before="60" w:after="60" w:line="360" w:lineRule="auto"/>
        <w:jc w:val="center"/>
        <w:textAlignment w:val="baseline"/>
      </w:pPr>
      <w:r w:rsidRPr="001E2F1C">
        <w:t xml:space="preserve">                                                           …………………………………</w:t>
      </w:r>
    </w:p>
    <w:p w:rsidR="004C1555" w:rsidRPr="001E2F1C" w:rsidRDefault="004C1555" w:rsidP="004C1555">
      <w:pPr>
        <w:widowControl w:val="0"/>
        <w:overflowPunct w:val="0"/>
        <w:autoSpaceDE w:val="0"/>
        <w:spacing w:before="60" w:after="60" w:line="360" w:lineRule="auto"/>
        <w:jc w:val="both"/>
        <w:textAlignment w:val="baseline"/>
      </w:pPr>
      <w:r w:rsidRPr="001E2F1C">
        <w:tab/>
      </w:r>
      <w:r w:rsidRPr="001E2F1C">
        <w:tab/>
      </w:r>
      <w:r w:rsidRPr="001E2F1C">
        <w:tab/>
      </w:r>
      <w:r w:rsidRPr="001E2F1C">
        <w:tab/>
      </w:r>
      <w:r w:rsidRPr="001E2F1C">
        <w:tab/>
      </w:r>
      <w:r w:rsidRPr="001E2F1C">
        <w:tab/>
      </w:r>
      <w:r w:rsidRPr="001E2F1C">
        <w:tab/>
      </w:r>
      <w:r w:rsidRPr="001E2F1C">
        <w:tab/>
      </w:r>
      <w:proofErr w:type="gramStart"/>
      <w:r w:rsidRPr="001E2F1C">
        <w:t>cégszerű</w:t>
      </w:r>
      <w:proofErr w:type="gramEnd"/>
      <w:r w:rsidRPr="001E2F1C">
        <w:t xml:space="preserve"> aláírás</w:t>
      </w:r>
    </w:p>
    <w:p w:rsidR="004C1555" w:rsidRDefault="004C1555">
      <w:pPr>
        <w:suppressAutoHyphens w:val="0"/>
        <w:spacing w:after="200" w:line="276" w:lineRule="auto"/>
        <w:rPr>
          <w:b/>
          <w:bCs/>
          <w:i/>
          <w:iCs/>
        </w:rPr>
      </w:pPr>
      <w:r>
        <w:br w:type="page"/>
      </w:r>
    </w:p>
    <w:p w:rsidR="009C45F1" w:rsidRPr="002C1378" w:rsidRDefault="00636783" w:rsidP="009C45F1">
      <w:pPr>
        <w:pStyle w:val="Cmsor2"/>
        <w:rPr>
          <w:rFonts w:ascii="Times New Roman" w:hAnsi="Times New Roman"/>
          <w:sz w:val="24"/>
          <w:szCs w:val="24"/>
          <w:lang w:val="hu-HU"/>
        </w:rPr>
      </w:pPr>
      <w:r w:rsidRPr="002C1378">
        <w:rPr>
          <w:rFonts w:ascii="Times New Roman" w:hAnsi="Times New Roman"/>
          <w:sz w:val="24"/>
          <w:szCs w:val="24"/>
          <w:lang w:val="hu-HU"/>
        </w:rPr>
        <w:lastRenderedPageBreak/>
        <w:t>6</w:t>
      </w:r>
      <w:r w:rsidR="009C45F1" w:rsidRPr="002C1378">
        <w:rPr>
          <w:rFonts w:ascii="Times New Roman" w:hAnsi="Times New Roman"/>
          <w:sz w:val="24"/>
          <w:szCs w:val="24"/>
        </w:rPr>
        <w:t>. sz. melléklet</w:t>
      </w:r>
      <w:bookmarkEnd w:id="17"/>
      <w:bookmarkEnd w:id="18"/>
    </w:p>
    <w:p w:rsidR="009C45F1" w:rsidRPr="002C1378" w:rsidRDefault="009C45F1" w:rsidP="009C45F1">
      <w:pPr>
        <w:jc w:val="center"/>
        <w:rPr>
          <w:b/>
        </w:rPr>
      </w:pPr>
      <w:r w:rsidRPr="002C1378">
        <w:rPr>
          <w:b/>
        </w:rPr>
        <w:t>NYILATKOZAT</w:t>
      </w:r>
    </w:p>
    <w:p w:rsidR="009C45F1" w:rsidRPr="002C1378" w:rsidRDefault="00F703DF" w:rsidP="009C45F1">
      <w:pPr>
        <w:jc w:val="center"/>
        <w:rPr>
          <w:b/>
        </w:rPr>
      </w:pPr>
      <w:proofErr w:type="gramStart"/>
      <w:r w:rsidRPr="002C1378">
        <w:rPr>
          <w:b/>
        </w:rPr>
        <w:t>a</w:t>
      </w:r>
      <w:proofErr w:type="gramEnd"/>
      <w:r w:rsidRPr="002C1378">
        <w:rPr>
          <w:b/>
        </w:rPr>
        <w:t xml:space="preserve"> Kbt. 62. § (1) bekezdés k) pont </w:t>
      </w:r>
      <w:proofErr w:type="spellStart"/>
      <w:r w:rsidRPr="002C1378">
        <w:rPr>
          <w:b/>
        </w:rPr>
        <w:t>kb</w:t>
      </w:r>
      <w:proofErr w:type="spellEnd"/>
      <w:r w:rsidR="009C45F1" w:rsidRPr="002C1378">
        <w:rPr>
          <w:b/>
        </w:rPr>
        <w:t xml:space="preserve">) alpontja tekintetében a </w:t>
      </w:r>
      <w:r w:rsidRPr="002C1378">
        <w:rPr>
          <w:b/>
        </w:rPr>
        <w:t>321/2015. (X. 30.) Korm. rendelet 17. §-</w:t>
      </w:r>
      <w:proofErr w:type="spellStart"/>
      <w:r w:rsidRPr="002C1378">
        <w:rPr>
          <w:b/>
        </w:rPr>
        <w:t>ának</w:t>
      </w:r>
      <w:proofErr w:type="spellEnd"/>
      <w:r w:rsidRPr="002C1378">
        <w:rPr>
          <w:b/>
        </w:rPr>
        <w:t xml:space="preserve"> megfelelően a 8</w:t>
      </w:r>
      <w:r w:rsidR="009C45F1" w:rsidRPr="002C1378">
        <w:rPr>
          <w:b/>
        </w:rPr>
        <w:t xml:space="preserve">. § i) pont </w:t>
      </w:r>
      <w:proofErr w:type="spellStart"/>
      <w:r w:rsidR="009C45F1" w:rsidRPr="002C1378">
        <w:rPr>
          <w:b/>
        </w:rPr>
        <w:t>ib</w:t>
      </w:r>
      <w:proofErr w:type="spellEnd"/>
      <w:r w:rsidR="009C45F1" w:rsidRPr="002C1378">
        <w:rPr>
          <w:b/>
        </w:rPr>
        <w:t>) alpontja szerint</w:t>
      </w:r>
      <w:r w:rsidRPr="002C1378">
        <w:rPr>
          <w:b/>
        </w:rPr>
        <w:t xml:space="preserve"> és a 10. § g) pont </w:t>
      </w:r>
      <w:proofErr w:type="spellStart"/>
      <w:r w:rsidRPr="002C1378">
        <w:rPr>
          <w:b/>
        </w:rPr>
        <w:t>gb</w:t>
      </w:r>
      <w:proofErr w:type="spellEnd"/>
      <w:r w:rsidRPr="002C1378">
        <w:rPr>
          <w:b/>
        </w:rPr>
        <w:t>) alpontja szerint</w:t>
      </w:r>
    </w:p>
    <w:p w:rsidR="00BE027E"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keretmegállapodás</w:t>
      </w:r>
      <w:r w:rsidR="00A60337">
        <w:rPr>
          <w:rFonts w:eastAsia="Times New Roman"/>
          <w:b/>
          <w:bCs/>
          <w:lang w:eastAsia="hu-HU"/>
        </w:rPr>
        <w:t xml:space="preserve"> </w:t>
      </w:r>
      <w:r w:rsidR="00BE027E" w:rsidRPr="002C1378">
        <w:t>tárgyú közbeszerzési eljárásához</w:t>
      </w:r>
    </w:p>
    <w:p w:rsidR="009C45F1" w:rsidRPr="002C1378" w:rsidRDefault="009C45F1" w:rsidP="009C45F1">
      <w:pPr>
        <w:jc w:val="center"/>
      </w:pPr>
    </w:p>
    <w:p w:rsidR="009C45F1" w:rsidRPr="002C1378" w:rsidRDefault="009C45F1" w:rsidP="009C45F1">
      <w:pPr>
        <w:pStyle w:val="Szvegtrzs21"/>
        <w:tabs>
          <w:tab w:val="left" w:pos="7938"/>
        </w:tabs>
        <w:ind w:left="0" w:right="1132"/>
        <w:rPr>
          <w:szCs w:val="24"/>
        </w:rPr>
      </w:pPr>
    </w:p>
    <w:p w:rsidR="00562381" w:rsidRDefault="00562381" w:rsidP="00562381">
      <w:pPr>
        <w:pStyle w:val="Norml1"/>
        <w:widowControl w:val="0"/>
        <w:spacing w:after="0" w:line="240" w:lineRule="auto"/>
        <w:ind w:right="7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Alulírott …</w:t>
      </w:r>
      <w:proofErr w:type="gramEnd"/>
      <w:r>
        <w:rPr>
          <w:rFonts w:ascii="Times New Roman" w:eastAsia="Times New Roman" w:hAnsi="Times New Roman" w:cs="Times New Roman"/>
          <w:color w:val="auto"/>
          <w:sz w:val="24"/>
          <w:szCs w:val="24"/>
        </w:rPr>
        <w:t>…………………………………, mint a(z)…………………….(székhely) ajánlattevő nyilatkozattételére jogosult képviselője a 2015. évi CXLIII. törvény (továbbiakban: Kbt.)</w:t>
      </w:r>
    </w:p>
    <w:p w:rsidR="00562381" w:rsidRDefault="00562381" w:rsidP="00562381">
      <w:pPr>
        <w:pStyle w:val="Norml1"/>
        <w:widowControl w:val="0"/>
        <w:spacing w:after="0" w:line="240" w:lineRule="auto"/>
        <w:ind w:right="70"/>
        <w:jc w:val="both"/>
        <w:rPr>
          <w:rFonts w:ascii="Times New Roman" w:eastAsia="Times New Roman" w:hAnsi="Times New Roman" w:cs="Times New Roman"/>
          <w:color w:val="auto"/>
          <w:sz w:val="24"/>
          <w:szCs w:val="24"/>
        </w:rPr>
      </w:pPr>
    </w:p>
    <w:p w:rsidR="00562381" w:rsidRDefault="00562381" w:rsidP="00562381">
      <w:pPr>
        <w:pStyle w:val="Norml1"/>
        <w:widowControl w:val="0"/>
        <w:spacing w:after="0" w:line="240" w:lineRule="auto"/>
        <w:ind w:righ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n y i l a t k o z o m,</w:t>
      </w: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hogy</w:t>
      </w:r>
      <w:proofErr w:type="gramEnd"/>
      <w:r>
        <w:rPr>
          <w:rFonts w:ascii="Times New Roman" w:eastAsia="Times New Roman" w:hAnsi="Times New Roman" w:cs="Times New Roman"/>
          <w:color w:val="auto"/>
          <w:sz w:val="24"/>
          <w:szCs w:val="24"/>
        </w:rPr>
        <w:t xml:space="preserve"> a Kbt.62. § (1) bekezdés k) pont </w:t>
      </w:r>
      <w:proofErr w:type="spellStart"/>
      <w:r>
        <w:rPr>
          <w:rFonts w:ascii="Times New Roman" w:eastAsia="Times New Roman" w:hAnsi="Times New Roman" w:cs="Times New Roman"/>
          <w:color w:val="auto"/>
          <w:sz w:val="24"/>
          <w:szCs w:val="24"/>
        </w:rPr>
        <w:t>kb</w:t>
      </w:r>
      <w:proofErr w:type="spellEnd"/>
      <w:r>
        <w:rPr>
          <w:rFonts w:ascii="Times New Roman" w:eastAsia="Times New Roman" w:hAnsi="Times New Roman" w:cs="Times New Roman"/>
          <w:color w:val="auto"/>
          <w:sz w:val="24"/>
          <w:szCs w:val="24"/>
        </w:rPr>
        <w:t>) alpontja alapján cégünk olyan társaságnak minősül, melyet</w:t>
      </w:r>
      <w:r>
        <w:rPr>
          <w:rFonts w:ascii="Times New Roman" w:eastAsia="Times New Roman" w:hAnsi="Times New Roman" w:cs="Times New Roman"/>
          <w:color w:val="auto"/>
          <w:sz w:val="24"/>
          <w:szCs w:val="24"/>
          <w:vertAlign w:val="superscript"/>
        </w:rPr>
        <w:footnoteReference w:id="8"/>
      </w:r>
      <w:r>
        <w:rPr>
          <w:rFonts w:ascii="Times New Roman" w:eastAsia="Times New Roman" w:hAnsi="Times New Roman" w:cs="Times New Roman"/>
          <w:color w:val="auto"/>
          <w:sz w:val="24"/>
          <w:szCs w:val="24"/>
          <w:vertAlign w:val="superscript"/>
        </w:rPr>
        <w:t>[1]</w:t>
      </w:r>
      <w:r>
        <w:rPr>
          <w:rFonts w:ascii="Times New Roman" w:eastAsia="Times New Roman" w:hAnsi="Times New Roman" w:cs="Times New Roman"/>
          <w:color w:val="auto"/>
          <w:sz w:val="24"/>
          <w:szCs w:val="24"/>
        </w:rPr>
        <w:t>:</w:t>
      </w:r>
    </w:p>
    <w:p w:rsidR="00562381" w:rsidRDefault="00562381" w:rsidP="00562381">
      <w:pPr>
        <w:pStyle w:val="Norml1"/>
        <w:numPr>
          <w:ilvl w:val="0"/>
          <w:numId w:val="24"/>
        </w:numPr>
        <w:spacing w:after="0" w:line="240" w:lineRule="auto"/>
        <w:jc w:val="both"/>
        <w:rPr>
          <w:color w:val="auto"/>
        </w:rPr>
      </w:pPr>
      <w:r>
        <w:rPr>
          <w:rFonts w:ascii="Times New Roman" w:eastAsia="Times New Roman" w:hAnsi="Times New Roman" w:cs="Times New Roman"/>
          <w:color w:val="auto"/>
          <w:sz w:val="24"/>
          <w:szCs w:val="24"/>
        </w:rPr>
        <w:t>szabályozott tőzsdén nem jegyeznek,</w:t>
      </w:r>
    </w:p>
    <w:p w:rsidR="00562381" w:rsidRDefault="00562381" w:rsidP="00562381">
      <w:pPr>
        <w:pStyle w:val="Norml1"/>
        <w:numPr>
          <w:ilvl w:val="0"/>
          <w:numId w:val="24"/>
        </w:numPr>
        <w:spacing w:after="0" w:line="240" w:lineRule="auto"/>
        <w:jc w:val="both"/>
        <w:rPr>
          <w:color w:val="auto"/>
        </w:rPr>
      </w:pPr>
      <w:r>
        <w:rPr>
          <w:rFonts w:ascii="Times New Roman" w:eastAsia="Times New Roman" w:hAnsi="Times New Roman" w:cs="Times New Roman"/>
          <w:color w:val="auto"/>
          <w:sz w:val="24"/>
          <w:szCs w:val="24"/>
        </w:rPr>
        <w:t>szabályozott tőzsdén jegyeznek.</w:t>
      </w: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Szabályozott tőzsdén nem jegyzett ajánlattevőként nyilatkozom, hogy:</w:t>
      </w:r>
      <w:r>
        <w:rPr>
          <w:rFonts w:ascii="Times New Roman" w:eastAsia="Times New Roman" w:hAnsi="Times New Roman" w:cs="Times New Roman"/>
          <w:color w:val="auto"/>
          <w:sz w:val="24"/>
          <w:szCs w:val="24"/>
          <w:vertAlign w:val="superscript"/>
        </w:rPr>
        <w:footnoteReference w:id="9"/>
      </w:r>
      <w:r>
        <w:rPr>
          <w:rFonts w:ascii="Times New Roman" w:eastAsia="Times New Roman" w:hAnsi="Times New Roman" w:cs="Times New Roman"/>
          <w:color w:val="auto"/>
          <w:sz w:val="24"/>
          <w:szCs w:val="24"/>
          <w:vertAlign w:val="superscript"/>
        </w:rPr>
        <w:t>[2]</w:t>
      </w:r>
      <w:r>
        <w:rPr>
          <w:rFonts w:ascii="Times New Roman" w:eastAsia="Times New Roman" w:hAnsi="Times New Roman" w:cs="Times New Roman"/>
          <w:color w:val="auto"/>
          <w:sz w:val="24"/>
          <w:szCs w:val="24"/>
        </w:rPr>
        <w:t xml:space="preserve"> a pénzmosás és a terrorizmus </w:t>
      </w:r>
      <w:proofErr w:type="gramStart"/>
      <w:r>
        <w:rPr>
          <w:rFonts w:ascii="Times New Roman" w:eastAsia="Times New Roman" w:hAnsi="Times New Roman" w:cs="Times New Roman"/>
          <w:color w:val="auto"/>
          <w:sz w:val="24"/>
          <w:szCs w:val="24"/>
        </w:rPr>
        <w:t>finanszírozása</w:t>
      </w:r>
      <w:proofErr w:type="gramEnd"/>
      <w:r>
        <w:rPr>
          <w:rFonts w:ascii="Times New Roman" w:eastAsia="Times New Roman" w:hAnsi="Times New Roman" w:cs="Times New Roman"/>
          <w:color w:val="auto"/>
          <w:sz w:val="24"/>
          <w:szCs w:val="24"/>
        </w:rPr>
        <w:t xml:space="preserve"> megelőzéséről és megakadályozásáról szóló </w:t>
      </w:r>
      <w:hyperlink r:id="rId10" w:tgtFrame="_blank" w:history="1">
        <w:r>
          <w:rPr>
            <w:rStyle w:val="Hiperhivatkozs"/>
          </w:rPr>
          <w:t xml:space="preserve">2017. évi LIII. törvény 3. § 38. pont </w:t>
        </w:r>
      </w:hyperlink>
      <w:hyperlink r:id="rId11" w:anchor="sidlawrefP(3)1(38)p(a-b)" w:history="1">
        <w:r>
          <w:rPr>
            <w:rStyle w:val="Hiperhivatkozs"/>
            <w:i/>
            <w:iCs/>
          </w:rPr>
          <w:t>a)-b)</w:t>
        </w:r>
      </w:hyperlink>
      <w:r>
        <w:rPr>
          <w:i/>
          <w:iCs/>
        </w:rPr>
        <w:t xml:space="preserve"> </w:t>
      </w:r>
      <w:r>
        <w:t xml:space="preserve">vagy </w:t>
      </w:r>
      <w:hyperlink r:id="rId12" w:anchor="sidlawrefP(3)1(38)p(d)" w:history="1">
        <w:r>
          <w:rPr>
            <w:rStyle w:val="Hiperhivatkozs"/>
            <w:i/>
            <w:iCs/>
          </w:rPr>
          <w:t xml:space="preserve">d) </w:t>
        </w:r>
      </w:hyperlink>
      <w:hyperlink r:id="rId13" w:anchor="sidlawrefP(3)1(38)p(d)" w:history="1">
        <w:r>
          <w:rPr>
            <w:rStyle w:val="Hiperhivatkozs"/>
          </w:rPr>
          <w:t>alpontja</w:t>
        </w:r>
      </w:hyperlink>
      <w:r>
        <w:t xml:space="preserve"> </w:t>
      </w:r>
      <w:r>
        <w:rPr>
          <w:rFonts w:ascii="Times New Roman" w:eastAsia="Times New Roman" w:hAnsi="Times New Roman" w:cs="Times New Roman"/>
          <w:color w:val="auto"/>
          <w:sz w:val="24"/>
          <w:szCs w:val="24"/>
        </w:rPr>
        <w:t>szerint a cég tényleges tulajdonos</w:t>
      </w:r>
      <w:r>
        <w:rPr>
          <w:rFonts w:ascii="Times New Roman" w:eastAsia="Times New Roman" w:hAnsi="Times New Roman" w:cs="Times New Roman"/>
          <w:color w:val="auto"/>
          <w:sz w:val="24"/>
          <w:szCs w:val="24"/>
          <w:vertAlign w:val="superscript"/>
        </w:rPr>
        <w:footnoteReference w:id="10"/>
      </w:r>
      <w:r>
        <w:rPr>
          <w:rFonts w:ascii="Times New Roman" w:eastAsia="Times New Roman" w:hAnsi="Times New Roman" w:cs="Times New Roman"/>
          <w:color w:val="auto"/>
          <w:sz w:val="24"/>
          <w:szCs w:val="24"/>
        </w:rPr>
        <w:t xml:space="preserve"> az alábbi táblázatban valamennyi </w:t>
      </w:r>
      <w:r>
        <w:rPr>
          <w:rFonts w:ascii="Times New Roman" w:eastAsia="Times New Roman" w:hAnsi="Times New Roman" w:cs="Times New Roman"/>
          <w:b/>
          <w:color w:val="auto"/>
          <w:sz w:val="24"/>
          <w:szCs w:val="24"/>
        </w:rPr>
        <w:t>tényleges tulajdonos nevét és állandó lakóhelyét</w:t>
      </w:r>
      <w:r>
        <w:rPr>
          <w:rFonts w:ascii="Times New Roman" w:eastAsia="Times New Roman" w:hAnsi="Times New Roman" w:cs="Times New Roman"/>
          <w:color w:val="auto"/>
          <w:sz w:val="24"/>
          <w:szCs w:val="24"/>
        </w:rPr>
        <w:t xml:space="preserve"> feltüntettem:</w:t>
      </w: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p>
    <w:tbl>
      <w:tblPr>
        <w:tblW w:w="0" w:type="dxa"/>
        <w:tblInd w:w="392" w:type="dxa"/>
        <w:tblLayout w:type="fixed"/>
        <w:tblLook w:val="0400" w:firstRow="0" w:lastRow="0" w:firstColumn="0" w:lastColumn="0" w:noHBand="0" w:noVBand="1"/>
      </w:tblPr>
      <w:tblGrid>
        <w:gridCol w:w="4214"/>
        <w:gridCol w:w="4606"/>
      </w:tblGrid>
      <w:tr w:rsidR="00562381" w:rsidTr="00562381">
        <w:tc>
          <w:tcPr>
            <w:tcW w:w="4214" w:type="dxa"/>
            <w:tcBorders>
              <w:top w:val="single" w:sz="8" w:space="0" w:color="000000"/>
              <w:left w:val="single" w:sz="8" w:space="0" w:color="000000"/>
              <w:bottom w:val="single" w:sz="8" w:space="0" w:color="000000"/>
              <w:right w:val="single" w:sz="8" w:space="0" w:color="000000"/>
            </w:tcBorders>
            <w:shd w:val="clear" w:color="auto" w:fill="C2D69B"/>
            <w:hideMark/>
          </w:tcPr>
          <w:p w:rsidR="00562381" w:rsidRDefault="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Név</w:t>
            </w:r>
          </w:p>
        </w:tc>
        <w:tc>
          <w:tcPr>
            <w:tcW w:w="4606" w:type="dxa"/>
            <w:tcBorders>
              <w:top w:val="single" w:sz="8" w:space="0" w:color="000000"/>
              <w:left w:val="nil"/>
              <w:bottom w:val="single" w:sz="8" w:space="0" w:color="000000"/>
              <w:right w:val="single" w:sz="8" w:space="0" w:color="000000"/>
            </w:tcBorders>
            <w:shd w:val="clear" w:color="auto" w:fill="C2D69B"/>
            <w:hideMark/>
          </w:tcPr>
          <w:p w:rsidR="00562381" w:rsidRDefault="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Állandó lakóhely</w:t>
            </w:r>
          </w:p>
        </w:tc>
      </w:tr>
      <w:tr w:rsidR="00562381" w:rsidTr="00562381">
        <w:tc>
          <w:tcPr>
            <w:tcW w:w="4214" w:type="dxa"/>
            <w:tcBorders>
              <w:top w:val="nil"/>
              <w:left w:val="single" w:sz="8" w:space="0" w:color="000000"/>
              <w:bottom w:val="single" w:sz="8" w:space="0" w:color="000000"/>
              <w:right w:val="single" w:sz="8" w:space="0" w:color="000000"/>
            </w:tcBorders>
          </w:tcPr>
          <w:p w:rsidR="00562381" w:rsidRDefault="00562381">
            <w:pPr>
              <w:pStyle w:val="Norml1"/>
              <w:spacing w:after="0" w:line="240" w:lineRule="auto"/>
              <w:jc w:val="both"/>
              <w:rPr>
                <w:rFonts w:ascii="Times New Roman" w:eastAsia="Times New Roman" w:hAnsi="Times New Roman" w:cs="Times New Roman"/>
                <w:color w:val="auto"/>
                <w:sz w:val="24"/>
                <w:szCs w:val="24"/>
              </w:rPr>
            </w:pPr>
          </w:p>
        </w:tc>
        <w:tc>
          <w:tcPr>
            <w:tcW w:w="4606" w:type="dxa"/>
            <w:tcBorders>
              <w:top w:val="nil"/>
              <w:left w:val="nil"/>
              <w:bottom w:val="single" w:sz="8" w:space="0" w:color="000000"/>
              <w:right w:val="single" w:sz="8" w:space="0" w:color="000000"/>
            </w:tcBorders>
          </w:tcPr>
          <w:p w:rsidR="00562381" w:rsidRDefault="00562381">
            <w:pPr>
              <w:pStyle w:val="Norml1"/>
              <w:spacing w:after="0" w:line="240" w:lineRule="auto"/>
              <w:jc w:val="both"/>
              <w:rPr>
                <w:rFonts w:ascii="Times New Roman" w:eastAsia="Times New Roman" w:hAnsi="Times New Roman" w:cs="Times New Roman"/>
                <w:color w:val="auto"/>
                <w:sz w:val="24"/>
                <w:szCs w:val="24"/>
              </w:rPr>
            </w:pPr>
          </w:p>
        </w:tc>
      </w:tr>
      <w:tr w:rsidR="00562381" w:rsidTr="00562381">
        <w:tc>
          <w:tcPr>
            <w:tcW w:w="4214" w:type="dxa"/>
            <w:tcBorders>
              <w:top w:val="nil"/>
              <w:left w:val="single" w:sz="8" w:space="0" w:color="000000"/>
              <w:bottom w:val="single" w:sz="8" w:space="0" w:color="000000"/>
              <w:right w:val="single" w:sz="8" w:space="0" w:color="000000"/>
            </w:tcBorders>
          </w:tcPr>
          <w:p w:rsidR="00562381" w:rsidRDefault="00562381">
            <w:pPr>
              <w:pStyle w:val="Norml1"/>
              <w:spacing w:after="0" w:line="240" w:lineRule="auto"/>
              <w:jc w:val="both"/>
              <w:rPr>
                <w:rFonts w:ascii="Times New Roman" w:eastAsia="Times New Roman" w:hAnsi="Times New Roman" w:cs="Times New Roman"/>
                <w:color w:val="auto"/>
                <w:sz w:val="24"/>
                <w:szCs w:val="24"/>
              </w:rPr>
            </w:pPr>
          </w:p>
        </w:tc>
        <w:tc>
          <w:tcPr>
            <w:tcW w:w="4606" w:type="dxa"/>
            <w:tcBorders>
              <w:top w:val="nil"/>
              <w:left w:val="nil"/>
              <w:bottom w:val="single" w:sz="8" w:space="0" w:color="000000"/>
              <w:right w:val="single" w:sz="8" w:space="0" w:color="000000"/>
            </w:tcBorders>
          </w:tcPr>
          <w:p w:rsidR="00562381" w:rsidRDefault="00562381">
            <w:pPr>
              <w:pStyle w:val="Norml1"/>
              <w:spacing w:after="0" w:line="240" w:lineRule="auto"/>
              <w:jc w:val="both"/>
              <w:rPr>
                <w:rFonts w:ascii="Times New Roman" w:eastAsia="Times New Roman" w:hAnsi="Times New Roman" w:cs="Times New Roman"/>
                <w:color w:val="auto"/>
                <w:sz w:val="24"/>
                <w:szCs w:val="24"/>
              </w:rPr>
            </w:pPr>
          </w:p>
        </w:tc>
      </w:tr>
    </w:tbl>
    <w:p w:rsidR="00562381" w:rsidRDefault="00562381" w:rsidP="00562381">
      <w:pPr>
        <w:pStyle w:val="Norml1"/>
        <w:spacing w:after="0" w:line="240" w:lineRule="auto"/>
        <w:ind w:left="709"/>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ind w:left="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VAGY</w:t>
      </w:r>
    </w:p>
    <w:p w:rsidR="00562381" w:rsidRDefault="00562381" w:rsidP="00562381">
      <w:pPr>
        <w:pStyle w:val="Norml1"/>
        <w:widowControl w:val="0"/>
        <w:spacing w:after="0" w:line="240" w:lineRule="auto"/>
        <w:ind w:right="7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ajánlattevő</w:t>
      </w:r>
      <w:proofErr w:type="gramEnd"/>
      <w:r>
        <w:rPr>
          <w:rFonts w:ascii="Times New Roman" w:eastAsia="Times New Roman" w:hAnsi="Times New Roman" w:cs="Times New Roman"/>
          <w:color w:val="auto"/>
          <w:sz w:val="24"/>
          <w:szCs w:val="24"/>
        </w:rPr>
        <w:t xml:space="preserve"> nyilatkozattételére jogosult képviselője </w:t>
      </w:r>
    </w:p>
    <w:p w:rsidR="00562381" w:rsidRDefault="00562381" w:rsidP="00562381">
      <w:pPr>
        <w:pStyle w:val="Norml1"/>
        <w:widowControl w:val="0"/>
        <w:spacing w:after="0" w:line="240" w:lineRule="auto"/>
        <w:ind w:right="70"/>
        <w:jc w:val="both"/>
        <w:rPr>
          <w:rFonts w:ascii="Times New Roman" w:eastAsia="Times New Roman" w:hAnsi="Times New Roman" w:cs="Times New Roman"/>
          <w:color w:val="auto"/>
          <w:sz w:val="24"/>
          <w:szCs w:val="24"/>
        </w:rPr>
      </w:pPr>
    </w:p>
    <w:p w:rsidR="00562381" w:rsidRDefault="00562381" w:rsidP="00562381">
      <w:pPr>
        <w:pStyle w:val="Norml1"/>
        <w:widowControl w:val="0"/>
        <w:spacing w:after="0" w:line="240" w:lineRule="auto"/>
        <w:ind w:righ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n y i l a t k o z o m,</w:t>
      </w:r>
    </w:p>
    <w:p w:rsidR="00562381" w:rsidRDefault="00562381" w:rsidP="00562381">
      <w:pPr>
        <w:pStyle w:val="Norml1"/>
        <w:spacing w:after="0" w:line="240" w:lineRule="auto"/>
        <w:ind w:left="709"/>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cégünknek </w:t>
      </w:r>
      <w:r>
        <w:rPr>
          <w:rFonts w:ascii="Times New Roman" w:eastAsia="Times New Roman" w:hAnsi="Times New Roman" w:cs="Times New Roman"/>
          <w:b/>
          <w:color w:val="auto"/>
          <w:sz w:val="24"/>
          <w:szCs w:val="24"/>
        </w:rPr>
        <w:t>nincs</w:t>
      </w:r>
      <w:r>
        <w:rPr>
          <w:rFonts w:ascii="Times New Roman" w:eastAsia="Times New Roman" w:hAnsi="Times New Roman" w:cs="Times New Roman"/>
          <w:color w:val="auto"/>
          <w:sz w:val="24"/>
          <w:szCs w:val="24"/>
        </w:rPr>
        <w:t xml:space="preserve"> a pénzmosás és a terrorizmus </w:t>
      </w:r>
      <w:proofErr w:type="gramStart"/>
      <w:r>
        <w:rPr>
          <w:rFonts w:ascii="Times New Roman" w:eastAsia="Times New Roman" w:hAnsi="Times New Roman" w:cs="Times New Roman"/>
          <w:color w:val="auto"/>
          <w:sz w:val="24"/>
          <w:szCs w:val="24"/>
        </w:rPr>
        <w:t>finanszírozása</w:t>
      </w:r>
      <w:proofErr w:type="gramEnd"/>
      <w:r>
        <w:rPr>
          <w:rFonts w:ascii="Times New Roman" w:eastAsia="Times New Roman" w:hAnsi="Times New Roman" w:cs="Times New Roman"/>
          <w:color w:val="auto"/>
          <w:sz w:val="24"/>
          <w:szCs w:val="24"/>
        </w:rPr>
        <w:t xml:space="preserve"> megelőzéséről és megakadályozásáról szóló 2007. évi CXXXVI. törvény 3. §- </w:t>
      </w:r>
      <w:proofErr w:type="spellStart"/>
      <w:r>
        <w:rPr>
          <w:rFonts w:ascii="Times New Roman" w:eastAsia="Times New Roman" w:hAnsi="Times New Roman" w:cs="Times New Roman"/>
          <w:color w:val="auto"/>
          <w:sz w:val="24"/>
          <w:szCs w:val="24"/>
        </w:rPr>
        <w:t>ra-rb</w:t>
      </w:r>
      <w:proofErr w:type="spellEnd"/>
      <w:r>
        <w:rPr>
          <w:rFonts w:ascii="Times New Roman" w:eastAsia="Times New Roman" w:hAnsi="Times New Roman" w:cs="Times New Roman"/>
          <w:color w:val="auto"/>
          <w:sz w:val="24"/>
          <w:szCs w:val="24"/>
        </w:rPr>
        <w:t xml:space="preserve">) vagy </w:t>
      </w:r>
      <w:proofErr w:type="spellStart"/>
      <w:r>
        <w:rPr>
          <w:rFonts w:ascii="Times New Roman" w:eastAsia="Times New Roman" w:hAnsi="Times New Roman" w:cs="Times New Roman"/>
          <w:color w:val="auto"/>
          <w:sz w:val="24"/>
          <w:szCs w:val="24"/>
        </w:rPr>
        <w:t>rc</w:t>
      </w:r>
      <w:proofErr w:type="spellEnd"/>
      <w:r>
        <w:rPr>
          <w:rFonts w:ascii="Times New Roman" w:eastAsia="Times New Roman" w:hAnsi="Times New Roman" w:cs="Times New Roman"/>
          <w:color w:val="auto"/>
          <w:sz w:val="24"/>
          <w:szCs w:val="24"/>
        </w:rPr>
        <w:t>)-</w:t>
      </w:r>
      <w:proofErr w:type="spellStart"/>
      <w:r>
        <w:rPr>
          <w:rFonts w:ascii="Times New Roman" w:eastAsia="Times New Roman" w:hAnsi="Times New Roman" w:cs="Times New Roman"/>
          <w:color w:val="auto"/>
          <w:sz w:val="24"/>
          <w:szCs w:val="24"/>
        </w:rPr>
        <w:t>rd</w:t>
      </w:r>
      <w:proofErr w:type="spellEnd"/>
      <w:r>
        <w:rPr>
          <w:rFonts w:ascii="Times New Roman" w:eastAsia="Times New Roman" w:hAnsi="Times New Roman" w:cs="Times New Roman"/>
          <w:color w:val="auto"/>
          <w:sz w:val="24"/>
          <w:szCs w:val="24"/>
        </w:rPr>
        <w:t xml:space="preserve">) alpontja szerinti </w:t>
      </w:r>
      <w:r>
        <w:rPr>
          <w:rFonts w:ascii="Times New Roman" w:eastAsia="Times New Roman" w:hAnsi="Times New Roman" w:cs="Times New Roman"/>
          <w:b/>
          <w:color w:val="auto"/>
          <w:sz w:val="24"/>
          <w:szCs w:val="24"/>
        </w:rPr>
        <w:t>tényleges tulajdonosa.</w:t>
      </w:r>
    </w:p>
    <w:p w:rsidR="00562381" w:rsidRDefault="00562381" w:rsidP="00562381">
      <w:pPr>
        <w:pStyle w:val="Norml1"/>
        <w:spacing w:after="0" w:line="240" w:lineRule="auto"/>
        <w:ind w:left="-666" w:firstLine="1375"/>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ind w:left="709"/>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ind w:left="709"/>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Kelt</w:t>
      </w:r>
      <w:proofErr w:type="gramStart"/>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év……………hó.….nap</w:t>
      </w:r>
    </w:p>
    <w:p w:rsidR="00562381" w:rsidRDefault="00562381" w:rsidP="00562381">
      <w:pPr>
        <w:pStyle w:val="Norml1"/>
        <w:spacing w:after="0" w:line="240" w:lineRule="auto"/>
        <w:ind w:left="425" w:hanging="425"/>
        <w:jc w:val="both"/>
        <w:rPr>
          <w:rFonts w:ascii="Times New Roman" w:eastAsia="Times New Roman" w:hAnsi="Times New Roman" w:cs="Times New Roman"/>
          <w:b/>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w:t>
      </w: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proofErr w:type="gramStart"/>
      <w:r>
        <w:rPr>
          <w:rFonts w:ascii="Times New Roman" w:eastAsia="Times New Roman" w:hAnsi="Times New Roman" w:cs="Times New Roman"/>
          <w:color w:val="auto"/>
          <w:sz w:val="24"/>
          <w:szCs w:val="24"/>
        </w:rPr>
        <w:t>cégszerű</w:t>
      </w:r>
      <w:proofErr w:type="gramEnd"/>
      <w:r>
        <w:rPr>
          <w:rFonts w:ascii="Times New Roman" w:eastAsia="Times New Roman" w:hAnsi="Times New Roman" w:cs="Times New Roman"/>
          <w:color w:val="auto"/>
          <w:sz w:val="24"/>
          <w:szCs w:val="24"/>
        </w:rPr>
        <w:t xml:space="preserve"> aláírás</w:t>
      </w: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color w:val="auto"/>
          <w:sz w:val="24"/>
          <w:szCs w:val="24"/>
        </w:rPr>
      </w:pPr>
    </w:p>
    <w:p w:rsidR="00562381" w:rsidRDefault="00562381" w:rsidP="00562381">
      <w:pPr>
        <w:pStyle w:val="Norml1"/>
        <w:spacing w:after="0" w:line="240" w:lineRule="auto"/>
        <w:jc w:val="both"/>
        <w:rPr>
          <w:rFonts w:ascii="Times New Roman" w:eastAsia="Times New Roman" w:hAnsi="Times New Roman" w:cs="Times New Roman"/>
          <w:b/>
          <w:color w:val="auto"/>
          <w:sz w:val="24"/>
          <w:szCs w:val="24"/>
        </w:rPr>
      </w:pPr>
    </w:p>
    <w:p w:rsidR="00B17F22" w:rsidRPr="002C1378" w:rsidRDefault="00562381" w:rsidP="00FB36F3">
      <w:pPr>
        <w:numPr>
          <w:ilvl w:val="12"/>
          <w:numId w:val="0"/>
        </w:numPr>
        <w:rPr>
          <w:bCs/>
          <w:i/>
          <w:iCs/>
        </w:rPr>
      </w:pPr>
      <w:r w:rsidRPr="002C1378" w:rsidDel="00562381">
        <w:t xml:space="preserve"> </w:t>
      </w:r>
      <w:r w:rsidR="009C45F1" w:rsidRPr="002C1378">
        <w:rPr>
          <w:bCs/>
          <w:i/>
          <w:iCs/>
        </w:rPr>
        <w:br w:type="page"/>
      </w:r>
    </w:p>
    <w:p w:rsidR="00B17F22" w:rsidRPr="002C1378" w:rsidRDefault="00636783" w:rsidP="00B17F22">
      <w:pPr>
        <w:pStyle w:val="Cmsor2"/>
        <w:pageBreakBefore/>
        <w:rPr>
          <w:rFonts w:ascii="Times New Roman" w:hAnsi="Times New Roman"/>
          <w:sz w:val="24"/>
          <w:szCs w:val="24"/>
        </w:rPr>
      </w:pPr>
      <w:r w:rsidRPr="002C1378">
        <w:rPr>
          <w:rFonts w:ascii="Times New Roman" w:hAnsi="Times New Roman"/>
          <w:sz w:val="24"/>
          <w:szCs w:val="24"/>
          <w:lang w:val="hu-HU"/>
        </w:rPr>
        <w:lastRenderedPageBreak/>
        <w:t>7</w:t>
      </w:r>
      <w:r w:rsidR="00B17F22" w:rsidRPr="002C1378">
        <w:rPr>
          <w:rFonts w:ascii="Times New Roman" w:hAnsi="Times New Roman"/>
          <w:sz w:val="24"/>
          <w:szCs w:val="24"/>
        </w:rPr>
        <w:t>. sz. melléklet</w:t>
      </w:r>
    </w:p>
    <w:p w:rsidR="00B17F22" w:rsidRPr="002C1378" w:rsidRDefault="00B17F22" w:rsidP="00B17F22">
      <w:pPr>
        <w:tabs>
          <w:tab w:val="left" w:pos="5529"/>
          <w:tab w:val="right" w:leader="dot" w:pos="8505"/>
        </w:tabs>
        <w:autoSpaceDE w:val="0"/>
        <w:autoSpaceDN w:val="0"/>
        <w:adjustRightInd w:val="0"/>
        <w:rPr>
          <w:bCs/>
          <w:i/>
          <w:iCs/>
        </w:rPr>
      </w:pPr>
    </w:p>
    <w:p w:rsidR="002969AC" w:rsidRPr="002C1378" w:rsidRDefault="002969AC" w:rsidP="002969AC">
      <w:pPr>
        <w:tabs>
          <w:tab w:val="left" w:pos="5529"/>
          <w:tab w:val="right" w:leader="dot" w:pos="8505"/>
        </w:tabs>
        <w:autoSpaceDE w:val="0"/>
        <w:autoSpaceDN w:val="0"/>
        <w:adjustRightInd w:val="0"/>
        <w:jc w:val="center"/>
        <w:rPr>
          <w:b/>
          <w:smallCaps/>
          <w:lang w:eastAsia="hu-HU"/>
        </w:rPr>
      </w:pPr>
      <w:r w:rsidRPr="002C1378">
        <w:rPr>
          <w:b/>
          <w:smallCaps/>
          <w:lang w:eastAsia="hu-HU"/>
        </w:rPr>
        <w:t>Nyilatkozat az ajánlat elektronikus példányáról</w:t>
      </w:r>
    </w:p>
    <w:p w:rsidR="00B17F22"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00A60337">
        <w:rPr>
          <w:rFonts w:eastAsia="Times New Roman"/>
          <w:b/>
          <w:bCs/>
          <w:lang w:eastAsia="hu-HU"/>
        </w:rPr>
        <w:t xml:space="preserve"> </w:t>
      </w:r>
      <w:r w:rsidR="00B17F22" w:rsidRPr="002C1378">
        <w:t>tárgyú</w:t>
      </w:r>
      <w:proofErr w:type="gramEnd"/>
      <w:r w:rsidR="00B17F22" w:rsidRPr="002C1378">
        <w:t xml:space="preserve"> közbeszerzési eljárásához</w:t>
      </w:r>
    </w:p>
    <w:p w:rsidR="002969AC" w:rsidRPr="002C1378" w:rsidRDefault="002969AC" w:rsidP="002969AC">
      <w:pPr>
        <w:tabs>
          <w:tab w:val="left" w:pos="5529"/>
          <w:tab w:val="right" w:leader="dot" w:pos="8505"/>
        </w:tabs>
        <w:autoSpaceDE w:val="0"/>
        <w:autoSpaceDN w:val="0"/>
        <w:adjustRightInd w:val="0"/>
        <w:jc w:val="center"/>
        <w:rPr>
          <w:b/>
          <w:smallCaps/>
          <w:lang w:eastAsia="hu-HU"/>
        </w:rPr>
      </w:pPr>
    </w:p>
    <w:p w:rsidR="00B17F22" w:rsidRPr="002C1378" w:rsidRDefault="00B17F22" w:rsidP="002969AC">
      <w:pPr>
        <w:tabs>
          <w:tab w:val="left" w:pos="5529"/>
          <w:tab w:val="right" w:leader="dot" w:pos="8505"/>
        </w:tabs>
        <w:autoSpaceDE w:val="0"/>
        <w:autoSpaceDN w:val="0"/>
        <w:adjustRightInd w:val="0"/>
        <w:jc w:val="center"/>
        <w:rPr>
          <w:b/>
          <w:smallCaps/>
          <w:lang w:eastAsia="hu-HU"/>
        </w:rPr>
      </w:pPr>
    </w:p>
    <w:p w:rsidR="002969AC" w:rsidRPr="002C1378" w:rsidRDefault="002969AC" w:rsidP="002969AC">
      <w:pPr>
        <w:tabs>
          <w:tab w:val="left" w:pos="5529"/>
          <w:tab w:val="right" w:leader="dot" w:pos="8505"/>
        </w:tabs>
        <w:autoSpaceDE w:val="0"/>
        <w:autoSpaceDN w:val="0"/>
        <w:adjustRightInd w:val="0"/>
        <w:jc w:val="center"/>
        <w:rPr>
          <w:b/>
          <w:smallCaps/>
          <w:lang w:eastAsia="hu-HU"/>
        </w:rPr>
      </w:pPr>
    </w:p>
    <w:p w:rsidR="002969AC" w:rsidRPr="002C1378" w:rsidRDefault="00023A6A" w:rsidP="00023A6A">
      <w:pPr>
        <w:tabs>
          <w:tab w:val="left" w:pos="5529"/>
          <w:tab w:val="right" w:leader="dot" w:pos="8505"/>
        </w:tabs>
        <w:autoSpaceDE w:val="0"/>
        <w:autoSpaceDN w:val="0"/>
        <w:adjustRightInd w:val="0"/>
        <w:jc w:val="both"/>
        <w:rPr>
          <w:lang w:eastAsia="hu-HU"/>
        </w:rPr>
      </w:pPr>
      <w:proofErr w:type="gramStart"/>
      <w:r w:rsidRPr="002C1378">
        <w:rPr>
          <w:lang w:eastAsia="hu-HU"/>
        </w:rPr>
        <w:t>Alulírott …</w:t>
      </w:r>
      <w:proofErr w:type="gramEnd"/>
      <w:r w:rsidRPr="002C1378">
        <w:rPr>
          <w:lang w:eastAsia="hu-HU"/>
        </w:rPr>
        <w:t xml:space="preserve">…………………………………, mint a(z) …………………………………….. (cég megnevezése, székhelye) aláírásra jogosult képviselője, </w:t>
      </w:r>
      <w:r w:rsidR="002969AC" w:rsidRPr="002C1378">
        <w:rPr>
          <w:lang w:eastAsia="hu-HU"/>
        </w:rPr>
        <w:t>nyilatkozom,</w:t>
      </w:r>
      <w:r w:rsidRPr="002C1378">
        <w:rPr>
          <w:lang w:eastAsia="hu-HU"/>
        </w:rPr>
        <w:t xml:space="preserve"> </w:t>
      </w:r>
      <w:r w:rsidR="002969AC" w:rsidRPr="002C1378">
        <w:rPr>
          <w:lang w:eastAsia="hu-HU"/>
        </w:rPr>
        <w:t xml:space="preserve">hogy </w:t>
      </w:r>
      <w:r w:rsidR="002969AC" w:rsidRPr="002C1378">
        <w:t>az ajánlat elektronikus formában benyújtott példánya az ajánlat eredeti papír alapú példányával mindenben megegyezik és jelszóvédelemmel nincs ellátva.</w:t>
      </w:r>
    </w:p>
    <w:p w:rsidR="002969AC" w:rsidRPr="002C1378" w:rsidRDefault="002969AC" w:rsidP="002969AC">
      <w:pPr>
        <w:autoSpaceDE w:val="0"/>
        <w:autoSpaceDN w:val="0"/>
        <w:adjustRightInd w:val="0"/>
        <w:jc w:val="both"/>
      </w:pPr>
    </w:p>
    <w:p w:rsidR="002969AC" w:rsidRPr="002C1378" w:rsidRDefault="002969AC" w:rsidP="002969AC">
      <w:pPr>
        <w:autoSpaceDE w:val="0"/>
        <w:autoSpaceDN w:val="0"/>
        <w:adjustRightInd w:val="0"/>
        <w:jc w:val="both"/>
      </w:pPr>
    </w:p>
    <w:p w:rsidR="002969AC" w:rsidRPr="002C1378" w:rsidRDefault="002969AC" w:rsidP="002969AC">
      <w:pPr>
        <w:autoSpaceDE w:val="0"/>
        <w:autoSpaceDN w:val="0"/>
        <w:adjustRightInd w:val="0"/>
        <w:jc w:val="both"/>
      </w:pPr>
    </w:p>
    <w:p w:rsidR="00023A6A" w:rsidRPr="002C1378" w:rsidRDefault="00023A6A" w:rsidP="00023A6A">
      <w:pPr>
        <w:autoSpaceDE w:val="0"/>
        <w:autoSpaceDN w:val="0"/>
        <w:adjustRightInd w:val="0"/>
        <w:jc w:val="both"/>
      </w:pPr>
    </w:p>
    <w:p w:rsidR="00023A6A" w:rsidRPr="002C1378" w:rsidRDefault="00023A6A" w:rsidP="00023A6A">
      <w:pPr>
        <w:autoSpaceDE w:val="0"/>
        <w:autoSpaceDN w:val="0"/>
        <w:adjustRightInd w:val="0"/>
        <w:jc w:val="both"/>
      </w:pPr>
      <w:r w:rsidRPr="002C1378">
        <w:t>…</w:t>
      </w:r>
      <w:proofErr w:type="gramStart"/>
      <w:r w:rsidRPr="002C1378">
        <w:t>…………………..,</w:t>
      </w:r>
      <w:proofErr w:type="gramEnd"/>
      <w:r w:rsidRPr="002C1378">
        <w:t xml:space="preserve"> (helység) ……….. (év) ………………. (hónap) ……. (nap)</w:t>
      </w:r>
      <w:r w:rsidRPr="002C1378">
        <w:tab/>
      </w:r>
      <w:r w:rsidRPr="002C1378">
        <w:tab/>
      </w:r>
    </w:p>
    <w:p w:rsidR="00023A6A" w:rsidRPr="002C1378" w:rsidRDefault="00023A6A" w:rsidP="00023A6A">
      <w:pPr>
        <w:autoSpaceDE w:val="0"/>
        <w:autoSpaceDN w:val="0"/>
        <w:adjustRightInd w:val="0"/>
        <w:jc w:val="both"/>
      </w:pPr>
      <w:r w:rsidRPr="002C1378">
        <w:tab/>
      </w:r>
      <w:r w:rsidRPr="002C1378">
        <w:tab/>
      </w:r>
      <w:r w:rsidRPr="002C1378">
        <w:tab/>
      </w:r>
      <w:r w:rsidRPr="002C1378">
        <w:tab/>
      </w:r>
      <w:r w:rsidRPr="002C1378">
        <w:tab/>
        <w:t xml:space="preserve">        </w:t>
      </w:r>
    </w:p>
    <w:p w:rsidR="00023A6A" w:rsidRPr="002C1378" w:rsidRDefault="00023A6A" w:rsidP="00023A6A">
      <w:pPr>
        <w:autoSpaceDE w:val="0"/>
        <w:autoSpaceDN w:val="0"/>
        <w:adjustRightInd w:val="0"/>
        <w:jc w:val="both"/>
      </w:pPr>
    </w:p>
    <w:p w:rsidR="00023A6A" w:rsidRPr="002C1378" w:rsidRDefault="00023A6A" w:rsidP="00023A6A">
      <w:pPr>
        <w:autoSpaceDE w:val="0"/>
        <w:autoSpaceDN w:val="0"/>
        <w:adjustRightInd w:val="0"/>
        <w:jc w:val="both"/>
      </w:pPr>
    </w:p>
    <w:p w:rsidR="00023A6A" w:rsidRPr="002C1378" w:rsidRDefault="00023A6A" w:rsidP="00023A6A">
      <w:pPr>
        <w:autoSpaceDE w:val="0"/>
        <w:autoSpaceDN w:val="0"/>
        <w:adjustRightInd w:val="0"/>
        <w:jc w:val="both"/>
      </w:pPr>
    </w:p>
    <w:p w:rsidR="00023A6A" w:rsidRPr="002C1378" w:rsidRDefault="00023A6A" w:rsidP="00023A6A">
      <w:pPr>
        <w:autoSpaceDE w:val="0"/>
        <w:autoSpaceDN w:val="0"/>
        <w:adjustRightInd w:val="0"/>
        <w:jc w:val="both"/>
      </w:pPr>
    </w:p>
    <w:p w:rsidR="00023A6A" w:rsidRPr="002C1378" w:rsidRDefault="00023A6A" w:rsidP="00023A6A">
      <w:pPr>
        <w:autoSpaceDE w:val="0"/>
        <w:autoSpaceDN w:val="0"/>
        <w:adjustRightInd w:val="0"/>
        <w:ind w:left="4956" w:firstLine="708"/>
        <w:jc w:val="both"/>
      </w:pPr>
      <w:r w:rsidRPr="002C1378">
        <w:t>……………………………</w:t>
      </w:r>
    </w:p>
    <w:p w:rsidR="00023A6A" w:rsidRPr="002C1378" w:rsidRDefault="00023A6A" w:rsidP="00023A6A">
      <w:pPr>
        <w:autoSpaceDE w:val="0"/>
        <w:autoSpaceDN w:val="0"/>
        <w:adjustRightInd w:val="0"/>
        <w:jc w:val="both"/>
      </w:pPr>
      <w:r w:rsidRPr="002C1378">
        <w:t xml:space="preserve">                                                                                    </w:t>
      </w:r>
      <w:r w:rsidRPr="002C1378">
        <w:tab/>
      </w:r>
      <w:r w:rsidRPr="002C1378">
        <w:tab/>
        <w:t>Cégszerű aláírás</w:t>
      </w:r>
    </w:p>
    <w:p w:rsidR="002969AC" w:rsidRDefault="002969AC"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Default="004E1034" w:rsidP="002969AC">
      <w:pPr>
        <w:autoSpaceDE w:val="0"/>
        <w:autoSpaceDN w:val="0"/>
        <w:adjustRightInd w:val="0"/>
        <w:jc w:val="both"/>
      </w:pPr>
    </w:p>
    <w:p w:rsidR="004E1034" w:rsidRPr="00FB36F3" w:rsidRDefault="004E1034" w:rsidP="00FB36F3">
      <w:pPr>
        <w:pStyle w:val="Cmsor2"/>
        <w:pageBreakBefore/>
        <w:rPr>
          <w:b w:val="0"/>
          <w:bCs w:val="0"/>
          <w:i w:val="0"/>
          <w:iCs w:val="0"/>
          <w:lang w:val="hu-HU"/>
        </w:rPr>
      </w:pPr>
      <w:r w:rsidRPr="007257F8">
        <w:rPr>
          <w:rFonts w:ascii="Times New Roman" w:hAnsi="Times New Roman"/>
          <w:sz w:val="24"/>
          <w:szCs w:val="24"/>
          <w:lang w:val="hu-HU"/>
        </w:rPr>
        <w:lastRenderedPageBreak/>
        <w:t>8. sz. melléklet</w:t>
      </w:r>
    </w:p>
    <w:p w:rsidR="004E1034" w:rsidRPr="00F975AA" w:rsidRDefault="004E1034" w:rsidP="004E1034"/>
    <w:p w:rsidR="004E1034" w:rsidRDefault="004E1034" w:rsidP="004E1034">
      <w:pPr>
        <w:snapToGrid w:val="0"/>
        <w:jc w:val="center"/>
        <w:rPr>
          <w:b/>
        </w:rPr>
      </w:pPr>
      <w:r w:rsidRPr="00F975AA">
        <w:rPr>
          <w:b/>
        </w:rPr>
        <w:t>Nyilatkozat az alkalmassági követelményeknek való megfelelésről</w:t>
      </w:r>
    </w:p>
    <w:p w:rsidR="004E1034" w:rsidRPr="00C31A44" w:rsidRDefault="004E1034" w:rsidP="004E1034">
      <w:pPr>
        <w:snapToGrid w:val="0"/>
        <w:jc w:val="center"/>
        <w:rPr>
          <w:b/>
        </w:rPr>
      </w:pPr>
      <w:proofErr w:type="gramStart"/>
      <w:r w:rsidRPr="00C31A44">
        <w:rPr>
          <w:b/>
        </w:rPr>
        <w:t>a</w:t>
      </w:r>
      <w:proofErr w:type="gramEnd"/>
      <w:r w:rsidRPr="00C31A44">
        <w:rPr>
          <w:b/>
        </w:rPr>
        <w:t xml:space="preserve"> Kbt. 114. § (2) bekezdés szerint</w:t>
      </w:r>
    </w:p>
    <w:p w:rsidR="004E1034" w:rsidRPr="00F975AA" w:rsidRDefault="004E1034" w:rsidP="004E1034">
      <w:pPr>
        <w:snapToGrid w:val="0"/>
        <w:jc w:val="center"/>
        <w:rPr>
          <w:b/>
        </w:rPr>
      </w:pPr>
    </w:p>
    <w:p w:rsidR="004E1034" w:rsidRPr="00F975AA" w:rsidRDefault="004E1034" w:rsidP="004E1034">
      <w:pPr>
        <w:rPr>
          <w:b/>
          <w:bCs/>
          <w:i/>
          <w:iCs/>
          <w:highlight w:val="yellow"/>
          <w:lang w:val="x-none"/>
        </w:rPr>
      </w:pPr>
    </w:p>
    <w:p w:rsidR="004E1034" w:rsidRDefault="00621107" w:rsidP="004E1034">
      <w:pPr>
        <w:tabs>
          <w:tab w:val="left" w:pos="5529"/>
          <w:tab w:val="right" w:leader="dot" w:pos="8505"/>
        </w:tabs>
        <w:autoSpaceDE w:val="0"/>
        <w:autoSpaceDN w:val="0"/>
        <w:adjustRightInd w:val="0"/>
        <w:jc w:val="center"/>
        <w:rPr>
          <w:b/>
          <w:bCs/>
          <w:lang w:eastAsia="hu-HU"/>
        </w:rPr>
      </w:pPr>
      <w:r>
        <w:rPr>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b/>
          <w:bCs/>
          <w:lang w:eastAsia="hu-HU"/>
        </w:rPr>
        <w:t xml:space="preserve">keretmegállapodás </w:t>
      </w:r>
    </w:p>
    <w:p w:rsidR="00A60337" w:rsidRPr="00F975AA" w:rsidRDefault="00A60337" w:rsidP="004E1034">
      <w:pPr>
        <w:tabs>
          <w:tab w:val="left" w:pos="5529"/>
          <w:tab w:val="right" w:leader="dot" w:pos="8505"/>
        </w:tabs>
        <w:autoSpaceDE w:val="0"/>
        <w:autoSpaceDN w:val="0"/>
        <w:adjustRightInd w:val="0"/>
        <w:jc w:val="center"/>
        <w:rPr>
          <w:b/>
          <w:smallCaps/>
          <w:lang w:eastAsia="hu-HU"/>
        </w:rPr>
      </w:pPr>
    </w:p>
    <w:p w:rsidR="004E1034" w:rsidRPr="00F975AA" w:rsidRDefault="004E1034" w:rsidP="004E1034">
      <w:pPr>
        <w:tabs>
          <w:tab w:val="left" w:pos="5529"/>
          <w:tab w:val="right" w:leader="dot" w:pos="8505"/>
        </w:tabs>
        <w:autoSpaceDE w:val="0"/>
        <w:autoSpaceDN w:val="0"/>
        <w:adjustRightInd w:val="0"/>
        <w:jc w:val="center"/>
        <w:rPr>
          <w:b/>
          <w:smallCaps/>
          <w:lang w:eastAsia="hu-HU"/>
        </w:rPr>
      </w:pPr>
    </w:p>
    <w:p w:rsidR="004E1034" w:rsidRPr="00F975AA" w:rsidRDefault="004E1034" w:rsidP="004E1034">
      <w:pPr>
        <w:tabs>
          <w:tab w:val="left" w:pos="5529"/>
          <w:tab w:val="right" w:leader="dot" w:pos="8505"/>
        </w:tabs>
        <w:autoSpaceDE w:val="0"/>
        <w:autoSpaceDN w:val="0"/>
        <w:adjustRightInd w:val="0"/>
        <w:jc w:val="both"/>
      </w:pPr>
      <w:proofErr w:type="gramStart"/>
      <w:r w:rsidRPr="00F975AA">
        <w:rPr>
          <w:lang w:eastAsia="hu-HU"/>
        </w:rPr>
        <w:t>Alulírott …</w:t>
      </w:r>
      <w:proofErr w:type="gramEnd"/>
      <w:r w:rsidRPr="00F975AA">
        <w:rPr>
          <w:lang w:eastAsia="hu-HU"/>
        </w:rPr>
        <w:t xml:space="preserve">…………………………………, mint a(z) …………………………………….. (cég megnevezése, székhelye) aláírásra jogosult képviselője, nyilatkozom, hogy </w:t>
      </w:r>
      <w:r w:rsidRPr="00F975AA">
        <w:t>az ajánlattételi felhívás 12. pontjában előírt alkalmassági követelmények cégünk tekintetében teljesülnek.</w:t>
      </w:r>
    </w:p>
    <w:p w:rsidR="004E1034" w:rsidRPr="00F975AA" w:rsidRDefault="004E1034" w:rsidP="004E1034">
      <w:pPr>
        <w:tabs>
          <w:tab w:val="left" w:pos="5529"/>
          <w:tab w:val="right" w:leader="dot" w:pos="8505"/>
        </w:tabs>
        <w:autoSpaceDE w:val="0"/>
        <w:autoSpaceDN w:val="0"/>
        <w:adjustRightInd w:val="0"/>
        <w:jc w:val="both"/>
      </w:pPr>
    </w:p>
    <w:p w:rsidR="004E1034" w:rsidRPr="00F975AA" w:rsidRDefault="004E1034" w:rsidP="004E1034">
      <w:pPr>
        <w:tabs>
          <w:tab w:val="left" w:pos="5529"/>
          <w:tab w:val="right" w:leader="dot" w:pos="8505"/>
        </w:tabs>
        <w:autoSpaceDE w:val="0"/>
        <w:autoSpaceDN w:val="0"/>
        <w:adjustRightInd w:val="0"/>
        <w:jc w:val="both"/>
      </w:pPr>
    </w:p>
    <w:p w:rsidR="004E1034" w:rsidRPr="00F975AA" w:rsidRDefault="004E1034" w:rsidP="004E1034">
      <w:pPr>
        <w:tabs>
          <w:tab w:val="left" w:pos="5529"/>
          <w:tab w:val="right" w:leader="dot" w:pos="8505"/>
        </w:tabs>
        <w:autoSpaceDE w:val="0"/>
        <w:autoSpaceDN w:val="0"/>
        <w:adjustRightInd w:val="0"/>
        <w:jc w:val="both"/>
      </w:pPr>
    </w:p>
    <w:p w:rsidR="004E1034" w:rsidRPr="00F975AA" w:rsidRDefault="004E1034" w:rsidP="004E1034">
      <w:pPr>
        <w:tabs>
          <w:tab w:val="left" w:pos="5529"/>
          <w:tab w:val="right" w:leader="dot" w:pos="8505"/>
        </w:tabs>
        <w:autoSpaceDE w:val="0"/>
        <w:autoSpaceDN w:val="0"/>
        <w:adjustRightInd w:val="0"/>
        <w:jc w:val="both"/>
      </w:pP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4E1034" w:rsidRPr="00F975AA" w:rsidRDefault="004E1034" w:rsidP="004E1034">
      <w:pPr>
        <w:autoSpaceDE w:val="0"/>
        <w:autoSpaceDN w:val="0"/>
        <w:adjustRightInd w:val="0"/>
        <w:jc w:val="both"/>
      </w:pPr>
      <w:r w:rsidRPr="00F975AA">
        <w:tab/>
      </w:r>
      <w:r w:rsidRPr="00F975AA">
        <w:tab/>
      </w:r>
      <w:r w:rsidRPr="00F975AA">
        <w:tab/>
      </w:r>
      <w:r w:rsidRPr="00F975AA">
        <w:tab/>
      </w:r>
      <w:r w:rsidRPr="00F975AA">
        <w:tab/>
        <w:t xml:space="preserve">        </w:t>
      </w: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jc w:val="both"/>
      </w:pPr>
    </w:p>
    <w:p w:rsidR="004E1034" w:rsidRPr="00F975AA" w:rsidRDefault="004E1034" w:rsidP="004E1034">
      <w:pPr>
        <w:autoSpaceDE w:val="0"/>
        <w:autoSpaceDN w:val="0"/>
        <w:adjustRightInd w:val="0"/>
        <w:ind w:left="4956" w:firstLine="708"/>
        <w:jc w:val="both"/>
      </w:pPr>
      <w:r w:rsidRPr="00F975AA">
        <w:t>……………………………</w:t>
      </w:r>
    </w:p>
    <w:p w:rsidR="004E1034" w:rsidRPr="00F975AA" w:rsidRDefault="004E1034" w:rsidP="004E1034">
      <w:pPr>
        <w:autoSpaceDE w:val="0"/>
        <w:autoSpaceDN w:val="0"/>
        <w:adjustRightInd w:val="0"/>
        <w:jc w:val="both"/>
      </w:pPr>
      <w:r w:rsidRPr="00F975AA">
        <w:t xml:space="preserve">                                                                                    </w:t>
      </w:r>
      <w:r w:rsidRPr="00F975AA">
        <w:tab/>
      </w:r>
      <w:r w:rsidRPr="00F975AA">
        <w:tab/>
        <w:t>Cégszerű aláírás</w:t>
      </w:r>
    </w:p>
    <w:p w:rsidR="004E1034" w:rsidRPr="00F975AA" w:rsidRDefault="004E1034" w:rsidP="004E1034">
      <w:pPr>
        <w:autoSpaceDE w:val="0"/>
        <w:autoSpaceDN w:val="0"/>
        <w:adjustRightInd w:val="0"/>
        <w:jc w:val="both"/>
      </w:pPr>
    </w:p>
    <w:p w:rsidR="004E1034" w:rsidRPr="00F975AA" w:rsidRDefault="004E1034" w:rsidP="004E1034">
      <w:pPr>
        <w:rPr>
          <w:b/>
          <w:bCs/>
          <w:i/>
          <w:iCs/>
        </w:rPr>
      </w:pPr>
    </w:p>
    <w:p w:rsidR="004E1034" w:rsidRPr="00F975AA" w:rsidRDefault="004E1034" w:rsidP="004E1034">
      <w:pPr>
        <w:suppressAutoHyphens w:val="0"/>
        <w:spacing w:after="200" w:line="276" w:lineRule="auto"/>
        <w:rPr>
          <w:b/>
          <w:bCs/>
          <w:i/>
          <w:iCs/>
          <w:highlight w:val="yellow"/>
        </w:rPr>
      </w:pPr>
      <w:r w:rsidRPr="00F975AA">
        <w:rPr>
          <w:b/>
          <w:bCs/>
          <w:i/>
          <w:iCs/>
          <w:highlight w:val="yellow"/>
        </w:rPr>
        <w:br w:type="page"/>
      </w:r>
    </w:p>
    <w:p w:rsidR="004E1034" w:rsidRPr="00FB36F3" w:rsidRDefault="004E1034" w:rsidP="00FB36F3">
      <w:pPr>
        <w:pStyle w:val="Cmsor2"/>
        <w:pageBreakBefore/>
        <w:rPr>
          <w:b w:val="0"/>
          <w:bCs w:val="0"/>
          <w:i w:val="0"/>
          <w:iCs w:val="0"/>
          <w:lang w:val="hu-HU"/>
        </w:rPr>
      </w:pPr>
      <w:r w:rsidRPr="007257F8">
        <w:rPr>
          <w:rFonts w:ascii="Times New Roman" w:hAnsi="Times New Roman"/>
          <w:sz w:val="24"/>
          <w:szCs w:val="24"/>
          <w:lang w:val="hu-HU"/>
        </w:rPr>
        <w:lastRenderedPageBreak/>
        <w:t>9. sz. melléklet</w:t>
      </w:r>
    </w:p>
    <w:p w:rsidR="004E1034" w:rsidRPr="004E1034" w:rsidRDefault="004E1034" w:rsidP="004E1034">
      <w:pPr>
        <w:rPr>
          <w:bCs/>
          <w:i/>
          <w:iCs/>
        </w:rPr>
      </w:pPr>
    </w:p>
    <w:p w:rsidR="004E1034" w:rsidRPr="004E1034" w:rsidRDefault="004E1034" w:rsidP="004E1034">
      <w:pPr>
        <w:jc w:val="center"/>
        <w:rPr>
          <w:b/>
        </w:rPr>
      </w:pPr>
      <w:r w:rsidRPr="004E1034">
        <w:rPr>
          <w:b/>
        </w:rPr>
        <w:t>Nyilatkozat az üzleti titokról</w:t>
      </w:r>
    </w:p>
    <w:p w:rsidR="004E1034" w:rsidRPr="004E1034" w:rsidRDefault="00621107" w:rsidP="004E1034">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00A60337">
        <w:rPr>
          <w:rFonts w:eastAsia="Times New Roman"/>
          <w:b/>
          <w:bCs/>
          <w:lang w:eastAsia="hu-HU"/>
        </w:rPr>
        <w:t xml:space="preserve"> </w:t>
      </w:r>
      <w:r w:rsidR="004E1034" w:rsidRPr="004E1034">
        <w:t>tárgyú</w:t>
      </w:r>
      <w:proofErr w:type="gramEnd"/>
      <w:r w:rsidR="004E1034" w:rsidRPr="004E1034">
        <w:t xml:space="preserve"> közbeszerzési eljárásához</w:t>
      </w:r>
    </w:p>
    <w:p w:rsidR="004E1034" w:rsidRPr="004E1034" w:rsidRDefault="004E1034" w:rsidP="004E1034"/>
    <w:p w:rsidR="004E1034" w:rsidRPr="004E1034" w:rsidRDefault="004E1034" w:rsidP="004E1034"/>
    <w:p w:rsidR="004E1034" w:rsidRPr="004E1034" w:rsidRDefault="004E1034" w:rsidP="004E1034">
      <w:pPr>
        <w:jc w:val="both"/>
      </w:pPr>
    </w:p>
    <w:p w:rsidR="004E1034" w:rsidRPr="004E1034" w:rsidRDefault="004E1034" w:rsidP="004E1034">
      <w:pPr>
        <w:jc w:val="both"/>
      </w:pPr>
      <w:proofErr w:type="gramStart"/>
      <w:r w:rsidRPr="004E1034">
        <w:t>Alulírott …</w:t>
      </w:r>
      <w:proofErr w:type="gramEnd"/>
      <w:r w:rsidRPr="004E1034">
        <w:t>……………………………………, mint az ajánlattevő képviselője a fenti közbeszerzési eljárás során kijelentem, hogy az általunk benyújtott ajánlat elkülönített módon üzleti titkot tartalmaz, amelynek nyilvánosságra hozatalát megtiltom és kérem annak bizalmas kezelését.</w:t>
      </w:r>
    </w:p>
    <w:p w:rsidR="004E1034" w:rsidRPr="004E1034" w:rsidRDefault="004E1034" w:rsidP="004E1034">
      <w:pPr>
        <w:jc w:val="both"/>
      </w:pPr>
    </w:p>
    <w:p w:rsidR="004E1034" w:rsidRPr="004E1034" w:rsidRDefault="004E1034" w:rsidP="004E1034">
      <w:pPr>
        <w:jc w:val="both"/>
      </w:pPr>
      <w:r w:rsidRPr="004E1034">
        <w:t>Az üzleti titkot tartalmazó rész helye az ajánlatban</w:t>
      </w:r>
      <w:proofErr w:type="gramStart"/>
      <w:r w:rsidRPr="004E1034">
        <w:t>: …</w:t>
      </w:r>
      <w:proofErr w:type="gramEnd"/>
      <w:r w:rsidRPr="004E1034">
        <w:t>……… oldaltól …………… oldalig</w:t>
      </w:r>
    </w:p>
    <w:p w:rsidR="004E1034" w:rsidRPr="004E1034" w:rsidRDefault="004E1034" w:rsidP="004E1034">
      <w:pPr>
        <w:jc w:val="both"/>
      </w:pPr>
    </w:p>
    <w:p w:rsidR="004E1034" w:rsidRPr="004E1034" w:rsidRDefault="004E1034" w:rsidP="004E1034">
      <w:pPr>
        <w:jc w:val="both"/>
      </w:pPr>
      <w:r w:rsidRPr="004E1034">
        <w:t xml:space="preserve">Az üzleti titokká nyilvánítás indoklása: </w:t>
      </w:r>
    </w:p>
    <w:p w:rsidR="004E1034" w:rsidRPr="004E1034" w:rsidRDefault="004E1034" w:rsidP="004E1034">
      <w:pPr>
        <w:jc w:val="both"/>
      </w:pPr>
      <w:r w:rsidRPr="004E1034">
        <w:t>…………………………………………………………………………………………………………………………………………………………………………………………………………………………………………………………………………………………………………………………………………………………………………………………………………</w:t>
      </w:r>
    </w:p>
    <w:p w:rsidR="004E1034" w:rsidRPr="004E1034" w:rsidRDefault="004E1034" w:rsidP="004E1034">
      <w:pPr>
        <w:jc w:val="both"/>
      </w:pPr>
    </w:p>
    <w:p w:rsidR="004E1034" w:rsidRPr="004E1034" w:rsidRDefault="004E1034" w:rsidP="004E1034">
      <w:pPr>
        <w:jc w:val="both"/>
      </w:pPr>
    </w:p>
    <w:p w:rsidR="004E1034" w:rsidRPr="004E1034" w:rsidRDefault="004E1034" w:rsidP="004E1034"/>
    <w:p w:rsidR="004E1034" w:rsidRPr="004E1034" w:rsidRDefault="004E1034" w:rsidP="004E1034"/>
    <w:p w:rsidR="004E1034" w:rsidRPr="004E1034" w:rsidRDefault="004E1034" w:rsidP="004E1034">
      <w:r w:rsidRPr="004E1034">
        <w:t>…</w:t>
      </w:r>
      <w:proofErr w:type="gramStart"/>
      <w:r w:rsidRPr="004E1034">
        <w:t>…………………..,</w:t>
      </w:r>
      <w:proofErr w:type="gramEnd"/>
      <w:r w:rsidRPr="004E1034">
        <w:t xml:space="preserve"> (helység) ……….. (év) ………………. (hónap) ……. (nap)</w:t>
      </w:r>
      <w:r w:rsidRPr="004E1034">
        <w:tab/>
      </w:r>
      <w:r w:rsidRPr="004E1034">
        <w:tab/>
      </w:r>
    </w:p>
    <w:p w:rsidR="004E1034" w:rsidRPr="004E1034" w:rsidRDefault="004E1034" w:rsidP="004E1034">
      <w:pPr>
        <w:rPr>
          <w:highlight w:val="yellow"/>
        </w:rPr>
      </w:pPr>
      <w:r w:rsidRPr="004E1034">
        <w:tab/>
      </w:r>
      <w:r w:rsidRPr="004E1034">
        <w:tab/>
      </w:r>
      <w:r w:rsidRPr="004E1034">
        <w:tab/>
      </w:r>
      <w:r w:rsidRPr="004E1034">
        <w:tab/>
      </w:r>
      <w:r w:rsidRPr="004E1034">
        <w:tab/>
        <w:t xml:space="preserve">        </w:t>
      </w:r>
    </w:p>
    <w:p w:rsidR="004E1034" w:rsidRPr="004E1034" w:rsidRDefault="004E1034" w:rsidP="004E1034">
      <w:pPr>
        <w:rPr>
          <w:highlight w:val="yellow"/>
        </w:rPr>
      </w:pPr>
    </w:p>
    <w:p w:rsidR="004E1034" w:rsidRPr="004E1034" w:rsidRDefault="004E1034" w:rsidP="004E1034">
      <w:pPr>
        <w:rPr>
          <w:highlight w:val="yellow"/>
        </w:rPr>
      </w:pPr>
    </w:p>
    <w:p w:rsidR="004E1034" w:rsidRPr="004E1034" w:rsidRDefault="004E1034" w:rsidP="004E1034">
      <w:pPr>
        <w:rPr>
          <w:highlight w:val="yellow"/>
        </w:rPr>
      </w:pPr>
    </w:p>
    <w:p w:rsidR="004E1034" w:rsidRPr="004E1034" w:rsidRDefault="004E1034" w:rsidP="004E1034">
      <w:pPr>
        <w:rPr>
          <w:highlight w:val="yellow"/>
        </w:rPr>
      </w:pPr>
    </w:p>
    <w:p w:rsidR="004E1034" w:rsidRPr="004E1034" w:rsidRDefault="004E1034" w:rsidP="004E1034">
      <w:pPr>
        <w:ind w:left="4956" w:firstLine="708"/>
      </w:pPr>
      <w:r w:rsidRPr="004E1034">
        <w:t>……………………………</w:t>
      </w:r>
    </w:p>
    <w:p w:rsidR="004E1034" w:rsidRPr="004E1034" w:rsidRDefault="004E1034" w:rsidP="004E1034">
      <w:r w:rsidRPr="004E1034">
        <w:t xml:space="preserve">                                                                                    </w:t>
      </w:r>
      <w:r w:rsidRPr="004E1034">
        <w:tab/>
      </w:r>
      <w:r w:rsidRPr="004E1034">
        <w:tab/>
        <w:t>Cégszerű aláírás</w:t>
      </w:r>
    </w:p>
    <w:p w:rsidR="004E1034" w:rsidRPr="004E1034" w:rsidRDefault="004E1034" w:rsidP="002969AC">
      <w:pPr>
        <w:autoSpaceDE w:val="0"/>
        <w:autoSpaceDN w:val="0"/>
        <w:adjustRightInd w:val="0"/>
        <w:jc w:val="both"/>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566FA5" w:rsidRPr="00483FE9" w:rsidRDefault="004E1034" w:rsidP="00FB36F3">
      <w:pPr>
        <w:pStyle w:val="Cmsor2"/>
        <w:pageBreakBefore/>
      </w:pPr>
      <w:r w:rsidRPr="007257F8">
        <w:rPr>
          <w:rFonts w:ascii="Times New Roman" w:hAnsi="Times New Roman"/>
          <w:sz w:val="24"/>
          <w:szCs w:val="24"/>
          <w:lang w:val="hu-HU"/>
        </w:rPr>
        <w:lastRenderedPageBreak/>
        <w:t>10</w:t>
      </w:r>
      <w:r w:rsidR="00566FA5" w:rsidRPr="007257F8">
        <w:rPr>
          <w:rFonts w:ascii="Times New Roman" w:hAnsi="Times New Roman"/>
          <w:sz w:val="24"/>
          <w:szCs w:val="24"/>
          <w:lang w:val="hu-HU"/>
        </w:rPr>
        <w:t>. sz. melléklet</w:t>
      </w:r>
    </w:p>
    <w:p w:rsidR="00566FA5" w:rsidRPr="002C1378" w:rsidRDefault="00566FA5" w:rsidP="00FB36F3"/>
    <w:p w:rsidR="00566FA5" w:rsidRPr="00FB36F3" w:rsidRDefault="00566FA5" w:rsidP="00FB36F3">
      <w:pPr>
        <w:jc w:val="center"/>
        <w:rPr>
          <w:b/>
        </w:rPr>
      </w:pPr>
      <w:r w:rsidRPr="00FB36F3">
        <w:rPr>
          <w:b/>
        </w:rPr>
        <w:t>Nyilatkozat változásbejegyzési eljárásról</w:t>
      </w:r>
    </w:p>
    <w:p w:rsidR="00566FA5" w:rsidRPr="00F62909"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00A60337">
        <w:rPr>
          <w:rFonts w:eastAsia="Times New Roman"/>
          <w:b/>
          <w:bCs/>
          <w:lang w:eastAsia="hu-HU"/>
        </w:rPr>
        <w:t xml:space="preserve"> </w:t>
      </w:r>
      <w:r w:rsidR="00566FA5" w:rsidRPr="002C1378">
        <w:t>tárgyú</w:t>
      </w:r>
      <w:proofErr w:type="gramEnd"/>
      <w:r w:rsidR="00566FA5" w:rsidRPr="002C1378">
        <w:t xml:space="preserve"> közbeszerzési eljárásához</w:t>
      </w:r>
    </w:p>
    <w:p w:rsidR="00566FA5" w:rsidRPr="002C1378" w:rsidRDefault="00566FA5" w:rsidP="00FB36F3"/>
    <w:p w:rsidR="00566FA5" w:rsidRPr="002C1378" w:rsidRDefault="00566FA5" w:rsidP="00FB36F3"/>
    <w:p w:rsidR="007E6B57" w:rsidRPr="001E2F1C" w:rsidRDefault="007E6B57" w:rsidP="007E6B57">
      <w:pPr>
        <w:jc w:val="both"/>
      </w:pPr>
      <w:proofErr w:type="gramStart"/>
      <w:r w:rsidRPr="001E2F1C">
        <w:t>Alulírott .</w:t>
      </w:r>
      <w:proofErr w:type="gramEnd"/>
      <w:r w:rsidRPr="001E2F1C">
        <w:t>........................................, mint a(z) ..........................................  (cég megnevezése, székhelye) képviselője a fenti</w:t>
      </w:r>
      <w:r w:rsidRPr="001E2F1C">
        <w:rPr>
          <w:i/>
        </w:rPr>
        <w:t xml:space="preserve"> </w:t>
      </w:r>
      <w:r w:rsidRPr="001E2F1C">
        <w:t xml:space="preserve">tárgyú közbeszerzési eljárás tekintetében nyilatkozom, hogy ajánlattevő (közös ajánlattevő) esetében: </w:t>
      </w:r>
    </w:p>
    <w:p w:rsidR="007E6B57" w:rsidRPr="001E2F1C" w:rsidRDefault="007E6B57" w:rsidP="007E6B57">
      <w:pPr>
        <w:jc w:val="both"/>
      </w:pPr>
    </w:p>
    <w:p w:rsidR="007E6B57" w:rsidRPr="001E2F1C" w:rsidRDefault="007E6B57" w:rsidP="007E6B57">
      <w:pPr>
        <w:pStyle w:val="Listaszerbekezds"/>
        <w:numPr>
          <w:ilvl w:val="0"/>
          <w:numId w:val="15"/>
        </w:numPr>
        <w:jc w:val="both"/>
      </w:pPr>
      <w:r w:rsidRPr="001E2F1C">
        <w:t>változásbejegyzési eljárás nincs folyamatban;</w:t>
      </w:r>
    </w:p>
    <w:p w:rsidR="007E6B57" w:rsidRPr="001E2F1C" w:rsidRDefault="007E6B57" w:rsidP="007E6B57">
      <w:pPr>
        <w:ind w:left="720" w:hanging="360"/>
        <w:jc w:val="both"/>
      </w:pPr>
    </w:p>
    <w:p w:rsidR="007E6B57" w:rsidRPr="001E2F1C" w:rsidRDefault="007E6B57" w:rsidP="007E6B57">
      <w:pPr>
        <w:pStyle w:val="Listaszerbekezds"/>
        <w:numPr>
          <w:ilvl w:val="0"/>
          <w:numId w:val="15"/>
        </w:numPr>
        <w:jc w:val="both"/>
      </w:pPr>
      <w:r w:rsidRPr="001E2F1C">
        <w:t xml:space="preserve">változásbejegyzési eljárás van folyamatban, így </w:t>
      </w:r>
      <w:proofErr w:type="spellStart"/>
      <w:r w:rsidRPr="001E2F1C">
        <w:t>ajánlatomhoz</w:t>
      </w:r>
      <w:proofErr w:type="spellEnd"/>
      <w:r w:rsidRPr="001E2F1C">
        <w:t xml:space="preserve"> csatolom a cégbírósághoz benyújtott változásbejegyzési kérelmet és az annak érkezéséről a cégbíróság által megküldött igazolást.</w:t>
      </w:r>
    </w:p>
    <w:p w:rsidR="007E6B57" w:rsidRPr="001E2F1C" w:rsidRDefault="007E6B57" w:rsidP="00FB36F3"/>
    <w:p w:rsidR="007E6B57" w:rsidRPr="001E2F1C" w:rsidRDefault="007E6B57" w:rsidP="00FB36F3"/>
    <w:p w:rsidR="00566FA5" w:rsidRPr="002C1378" w:rsidRDefault="00566FA5" w:rsidP="00FB36F3"/>
    <w:p w:rsidR="00566FA5" w:rsidRPr="002C1378" w:rsidRDefault="00566FA5" w:rsidP="00FB36F3"/>
    <w:p w:rsidR="00566FA5" w:rsidRPr="002C1378" w:rsidRDefault="008C7F9E" w:rsidP="00566FA5">
      <w:pPr>
        <w:numPr>
          <w:ilvl w:val="12"/>
          <w:numId w:val="0"/>
        </w:numPr>
      </w:pPr>
      <w:r w:rsidRPr="002C1378">
        <w:t>…</w:t>
      </w:r>
      <w:proofErr w:type="gramStart"/>
      <w:r w:rsidRPr="002C1378">
        <w:t>…………………..,</w:t>
      </w:r>
      <w:proofErr w:type="gramEnd"/>
      <w:r w:rsidRPr="002C1378">
        <w:t xml:space="preserve"> (helység) ……….. (év) ………………. (hónap) ……. (nap)</w:t>
      </w:r>
      <w:r w:rsidRPr="002C1378">
        <w:tab/>
      </w:r>
    </w:p>
    <w:p w:rsidR="00566FA5" w:rsidRPr="002C1378" w:rsidRDefault="00566FA5" w:rsidP="00566FA5">
      <w:pPr>
        <w:numPr>
          <w:ilvl w:val="12"/>
          <w:numId w:val="0"/>
        </w:numPr>
      </w:pPr>
    </w:p>
    <w:p w:rsidR="00566FA5" w:rsidRPr="002C1378" w:rsidRDefault="00566FA5" w:rsidP="00566FA5">
      <w:pPr>
        <w:numPr>
          <w:ilvl w:val="12"/>
          <w:numId w:val="0"/>
        </w:numPr>
      </w:pPr>
    </w:p>
    <w:p w:rsidR="00566FA5" w:rsidRPr="002C1378" w:rsidRDefault="00566FA5" w:rsidP="00566FA5">
      <w:pPr>
        <w:numPr>
          <w:ilvl w:val="12"/>
          <w:numId w:val="0"/>
        </w:numPr>
      </w:pPr>
      <w:r w:rsidRPr="002C1378">
        <w:tab/>
      </w:r>
      <w:r w:rsidRPr="002C1378">
        <w:tab/>
      </w:r>
      <w:r w:rsidRPr="002C1378">
        <w:tab/>
      </w:r>
      <w:r w:rsidRPr="002C1378">
        <w:tab/>
      </w:r>
      <w:r w:rsidRPr="002C1378">
        <w:tab/>
        <w:t>……….……………………………………………..</w:t>
      </w:r>
    </w:p>
    <w:p w:rsidR="00566FA5" w:rsidRPr="002C1378" w:rsidRDefault="00566FA5" w:rsidP="00566FA5">
      <w:pPr>
        <w:numPr>
          <w:ilvl w:val="12"/>
          <w:numId w:val="0"/>
        </w:numPr>
      </w:pPr>
      <w:r w:rsidRPr="002C1378">
        <w:tab/>
      </w:r>
      <w:r w:rsidRPr="002C1378">
        <w:tab/>
      </w:r>
      <w:r w:rsidRPr="002C1378">
        <w:tab/>
      </w:r>
      <w:r w:rsidRPr="002C1378">
        <w:tab/>
      </w:r>
      <w:r w:rsidRPr="002C1378">
        <w:tab/>
        <w:t xml:space="preserve">                              </w:t>
      </w:r>
      <w:proofErr w:type="gramStart"/>
      <w:r w:rsidRPr="002C1378">
        <w:t>cégszerű</w:t>
      </w:r>
      <w:proofErr w:type="gramEnd"/>
      <w:r w:rsidRPr="002C1378">
        <w:t xml:space="preserve"> aláírás</w:t>
      </w:r>
    </w:p>
    <w:p w:rsidR="00CD5577" w:rsidRPr="002C1378" w:rsidRDefault="00CD5577">
      <w:pPr>
        <w:suppressAutoHyphens w:val="0"/>
        <w:spacing w:after="200" w:line="276" w:lineRule="auto"/>
      </w:pPr>
      <w:r w:rsidRPr="002C1378">
        <w:br w:type="page"/>
      </w:r>
    </w:p>
    <w:p w:rsidR="008C7F9E" w:rsidRPr="00FB36F3" w:rsidRDefault="008C7F9E" w:rsidP="00FB36F3">
      <w:pPr>
        <w:pStyle w:val="Cmsor2"/>
        <w:pageBreakBefore/>
        <w:rPr>
          <w:b w:val="0"/>
          <w:bCs w:val="0"/>
          <w:i w:val="0"/>
          <w:iCs w:val="0"/>
          <w:lang w:val="hu-HU"/>
        </w:rPr>
      </w:pPr>
      <w:r w:rsidRPr="007257F8">
        <w:rPr>
          <w:rFonts w:ascii="Times New Roman" w:hAnsi="Times New Roman"/>
          <w:sz w:val="24"/>
          <w:szCs w:val="24"/>
          <w:lang w:val="hu-HU"/>
        </w:rPr>
        <w:lastRenderedPageBreak/>
        <w:t>1</w:t>
      </w:r>
      <w:r w:rsidR="004E1034" w:rsidRPr="007257F8">
        <w:rPr>
          <w:rFonts w:ascii="Times New Roman" w:hAnsi="Times New Roman"/>
          <w:sz w:val="24"/>
          <w:szCs w:val="24"/>
          <w:lang w:val="hu-HU"/>
        </w:rPr>
        <w:t>1</w:t>
      </w:r>
      <w:r w:rsidRPr="007257F8">
        <w:rPr>
          <w:rFonts w:ascii="Times New Roman" w:hAnsi="Times New Roman"/>
          <w:sz w:val="24"/>
          <w:szCs w:val="24"/>
          <w:lang w:val="hu-HU"/>
        </w:rPr>
        <w:t>. sz. melléklet</w:t>
      </w:r>
    </w:p>
    <w:p w:rsidR="008C7F9E" w:rsidRPr="002C1378" w:rsidRDefault="008C7F9E" w:rsidP="00FB36F3"/>
    <w:p w:rsidR="008C7F9E" w:rsidRPr="00FB36F3" w:rsidRDefault="008C7F9E" w:rsidP="00FB36F3">
      <w:pPr>
        <w:tabs>
          <w:tab w:val="left" w:pos="5529"/>
          <w:tab w:val="right" w:leader="dot" w:pos="8505"/>
        </w:tabs>
        <w:autoSpaceDE w:val="0"/>
        <w:autoSpaceDN w:val="0"/>
        <w:adjustRightInd w:val="0"/>
        <w:jc w:val="center"/>
        <w:rPr>
          <w:b/>
          <w:smallCaps/>
          <w:lang w:eastAsia="hu-HU"/>
        </w:rPr>
      </w:pPr>
      <w:r w:rsidRPr="00FB36F3">
        <w:rPr>
          <w:b/>
          <w:smallCaps/>
          <w:lang w:eastAsia="hu-HU"/>
        </w:rPr>
        <w:t>Nyilatkozat ÁRBEVÉTELRŐL</w:t>
      </w:r>
    </w:p>
    <w:p w:rsidR="00A45E12"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proofErr w:type="gramStart"/>
      <w:r w:rsidR="00051360">
        <w:rPr>
          <w:rFonts w:eastAsia="Times New Roman"/>
          <w:b/>
          <w:bCs/>
          <w:lang w:eastAsia="hu-HU"/>
        </w:rPr>
        <w:t xml:space="preserve">keretmegállapodás </w:t>
      </w:r>
      <w:r w:rsidR="00A60337">
        <w:rPr>
          <w:rFonts w:eastAsia="Times New Roman"/>
          <w:b/>
          <w:bCs/>
          <w:lang w:eastAsia="hu-HU"/>
        </w:rPr>
        <w:t xml:space="preserve"> </w:t>
      </w:r>
      <w:r w:rsidR="00A45E12" w:rsidRPr="002C1378">
        <w:t>tárgyú</w:t>
      </w:r>
      <w:proofErr w:type="gramEnd"/>
      <w:r w:rsidR="00A45E12" w:rsidRPr="002C1378">
        <w:t xml:space="preserve"> közbeszerzési eljárásához</w:t>
      </w:r>
    </w:p>
    <w:p w:rsidR="00A45E12" w:rsidRPr="002C1378" w:rsidRDefault="00A45E12" w:rsidP="00FB36F3"/>
    <w:p w:rsidR="008C7F9E" w:rsidRPr="002C1378" w:rsidRDefault="008C7F9E" w:rsidP="00FB36F3"/>
    <w:p w:rsidR="008C7F9E" w:rsidRPr="002C1378" w:rsidRDefault="008C7F9E" w:rsidP="008C7F9E">
      <w:pPr>
        <w:pStyle w:val="Szvegtrzs"/>
        <w:tabs>
          <w:tab w:val="left" w:leader="dot" w:pos="3402"/>
        </w:tabs>
      </w:pPr>
    </w:p>
    <w:p w:rsidR="00DB52D9" w:rsidRDefault="008C7F9E" w:rsidP="00F62909">
      <w:pPr>
        <w:pStyle w:val="Nincstrkz"/>
        <w:jc w:val="both"/>
        <w:rPr>
          <w:bCs/>
        </w:rPr>
      </w:pPr>
      <w:proofErr w:type="gramStart"/>
      <w:r w:rsidRPr="002C1378">
        <w:t>Alulírott …</w:t>
      </w:r>
      <w:proofErr w:type="gramEnd"/>
      <w:r w:rsidRPr="002C1378">
        <w:t>…………………………………………, mint a(z) ………………………….. ajánlattevő cégjegyzésre jogosult képviselője</w:t>
      </w:r>
      <w:r w:rsidRPr="002C1378">
        <w:rPr>
          <w:bCs/>
        </w:rPr>
        <w:t xml:space="preserve"> </w:t>
      </w:r>
      <w:r w:rsidR="00A60337">
        <w:rPr>
          <w:rFonts w:eastAsia="Times New Roman"/>
          <w:b/>
          <w:bCs/>
          <w:lang w:eastAsia="hu-HU"/>
        </w:rPr>
        <w:t xml:space="preserve">„Nem menetrendszerű utas szállítás biztosítására a Szent István Egyetem hallgatói részére, budapesti telephelyei vonatkozásában” </w:t>
      </w:r>
      <w:r w:rsidR="00636783" w:rsidRPr="002C1378">
        <w:t xml:space="preserve">tárgyú </w:t>
      </w:r>
      <w:r w:rsidRPr="002C1378">
        <w:rPr>
          <w:bCs/>
        </w:rPr>
        <w:t>közbeszerzési eljárásban</w:t>
      </w:r>
      <w:r w:rsidR="00DB52D9">
        <w:rPr>
          <w:bCs/>
        </w:rPr>
        <w:t>,</w:t>
      </w:r>
    </w:p>
    <w:p w:rsidR="00DB52D9" w:rsidRDefault="00DB52D9" w:rsidP="00F62909">
      <w:pPr>
        <w:pStyle w:val="Nincstrkz"/>
        <w:jc w:val="both"/>
        <w:rPr>
          <w:bCs/>
        </w:rPr>
      </w:pPr>
    </w:p>
    <w:p w:rsidR="00DB52D9" w:rsidRDefault="00DB52D9" w:rsidP="00F62909">
      <w:pPr>
        <w:pStyle w:val="Nincstrkz"/>
        <w:jc w:val="both"/>
      </w:pPr>
      <w:proofErr w:type="gramStart"/>
      <w:r>
        <w:rPr>
          <w:bCs/>
        </w:rPr>
        <w:t>a</w:t>
      </w:r>
      <w:proofErr w:type="gramEnd"/>
      <w:r>
        <w:rPr>
          <w:bCs/>
        </w:rPr>
        <w:t>(z) ………………….. megajánlani kívánt rész/</w:t>
      </w:r>
      <w:proofErr w:type="spellStart"/>
      <w:r>
        <w:rPr>
          <w:bCs/>
        </w:rPr>
        <w:t>ek</w:t>
      </w:r>
      <w:proofErr w:type="spellEnd"/>
      <w:r>
        <w:rPr>
          <w:bCs/>
        </w:rPr>
        <w:t xml:space="preserve"> vonatkozásában</w:t>
      </w:r>
      <w:r w:rsidR="008C7F9E" w:rsidRPr="002C1378">
        <w:t xml:space="preserve"> </w:t>
      </w:r>
    </w:p>
    <w:p w:rsidR="00DB52D9" w:rsidRDefault="00DB52D9" w:rsidP="00F62909">
      <w:pPr>
        <w:pStyle w:val="Nincstrkz"/>
        <w:jc w:val="both"/>
      </w:pPr>
    </w:p>
    <w:p w:rsidR="008C7F9E" w:rsidRPr="00F62909" w:rsidRDefault="008C7F9E" w:rsidP="00F62909">
      <w:pPr>
        <w:pStyle w:val="Nincstrkz"/>
        <w:jc w:val="both"/>
        <w:rPr>
          <w:b/>
        </w:rPr>
      </w:pPr>
      <w:proofErr w:type="gramStart"/>
      <w:r w:rsidRPr="002C1378">
        <w:t>nyilatkozom</w:t>
      </w:r>
      <w:proofErr w:type="gramEnd"/>
      <w:r w:rsidRPr="002C1378">
        <w:t>, hogy az ajánlattevő nettó árbevétele az Ajánlat</w:t>
      </w:r>
      <w:r w:rsidR="005A3CDE" w:rsidRPr="002C1378">
        <w:t>tételi felhívás 12</w:t>
      </w:r>
      <w:r w:rsidRPr="002C1378">
        <w:t>.2) (Gazdasági és pénzügyi alkalmasság) pontjának megfelelően:</w:t>
      </w:r>
    </w:p>
    <w:p w:rsidR="00A16128" w:rsidRPr="002C1378" w:rsidRDefault="00A16128" w:rsidP="008C7F9E">
      <w:pPr>
        <w:jc w:val="both"/>
      </w:pPr>
    </w:p>
    <w:p w:rsidR="00A16128" w:rsidRPr="002C1378" w:rsidRDefault="00A16128" w:rsidP="008C7F9E">
      <w:pPr>
        <w:jc w:val="both"/>
      </w:pPr>
    </w:p>
    <w:tbl>
      <w:tblPr>
        <w:tblW w:w="0" w:type="auto"/>
        <w:tblInd w:w="84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843"/>
        <w:gridCol w:w="5670"/>
      </w:tblGrid>
      <w:tr w:rsidR="00636783" w:rsidRPr="002C1378" w:rsidTr="00C11BE5">
        <w:trPr>
          <w:trHeight w:val="503"/>
        </w:trPr>
        <w:tc>
          <w:tcPr>
            <w:tcW w:w="1843" w:type="dxa"/>
            <w:tcBorders>
              <w:top w:val="single" w:sz="4" w:space="0" w:color="000000"/>
              <w:left w:val="single" w:sz="4" w:space="0" w:color="000000"/>
              <w:bottom w:val="single" w:sz="6" w:space="0" w:color="000000"/>
              <w:right w:val="single" w:sz="6" w:space="0" w:color="000000"/>
            </w:tcBorders>
            <w:hideMark/>
          </w:tcPr>
          <w:p w:rsidR="00A16128" w:rsidRPr="002C1378" w:rsidRDefault="00A16128" w:rsidP="00A16128">
            <w:pPr>
              <w:widowControl w:val="0"/>
              <w:tabs>
                <w:tab w:val="left" w:pos="360"/>
                <w:tab w:val="left" w:pos="720"/>
              </w:tabs>
              <w:autoSpaceDE w:val="0"/>
              <w:autoSpaceDN w:val="0"/>
              <w:spacing w:line="360" w:lineRule="auto"/>
              <w:jc w:val="both"/>
            </w:pPr>
            <w:r w:rsidRPr="002C1378">
              <w:t>Év</w:t>
            </w:r>
          </w:p>
        </w:tc>
        <w:tc>
          <w:tcPr>
            <w:tcW w:w="5670" w:type="dxa"/>
            <w:tcBorders>
              <w:top w:val="single" w:sz="4" w:space="0" w:color="000000"/>
              <w:left w:val="single" w:sz="6" w:space="0" w:color="000000"/>
              <w:bottom w:val="single" w:sz="6" w:space="0" w:color="000000"/>
              <w:right w:val="single" w:sz="4" w:space="0" w:color="000000"/>
            </w:tcBorders>
            <w:hideMark/>
          </w:tcPr>
          <w:p w:rsidR="00A16128" w:rsidRPr="002C1378" w:rsidRDefault="00F909D1" w:rsidP="00A16128">
            <w:pPr>
              <w:widowControl w:val="0"/>
              <w:tabs>
                <w:tab w:val="left" w:pos="360"/>
                <w:tab w:val="left" w:pos="720"/>
              </w:tabs>
              <w:autoSpaceDE w:val="0"/>
              <w:autoSpaceDN w:val="0"/>
              <w:spacing w:line="360" w:lineRule="auto"/>
              <w:jc w:val="both"/>
            </w:pPr>
            <w:r>
              <w:t>Á</w:t>
            </w:r>
            <w:r w:rsidR="00A16128" w:rsidRPr="002C1378">
              <w:t>rbevétel (</w:t>
            </w:r>
            <w:proofErr w:type="gramStart"/>
            <w:r w:rsidR="00A16128" w:rsidRPr="002C1378">
              <w:t>nettó</w:t>
            </w:r>
            <w:r w:rsidR="00C11BE5" w:rsidRPr="002C1378">
              <w:t xml:space="preserve"> …</w:t>
            </w:r>
            <w:proofErr w:type="gramEnd"/>
            <w:r w:rsidR="00C11BE5" w:rsidRPr="002C1378">
              <w:t xml:space="preserve">…… ,- </w:t>
            </w:r>
            <w:r w:rsidR="00A16128" w:rsidRPr="002C1378">
              <w:t>Ft)</w:t>
            </w:r>
          </w:p>
        </w:tc>
      </w:tr>
      <w:tr w:rsidR="00636783" w:rsidRPr="002C1378"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2C1378" w:rsidRDefault="00A16128" w:rsidP="00FC101A">
            <w:pPr>
              <w:widowControl w:val="0"/>
              <w:tabs>
                <w:tab w:val="left" w:pos="360"/>
                <w:tab w:val="left" w:pos="720"/>
              </w:tabs>
              <w:autoSpaceDE w:val="0"/>
              <w:autoSpaceDN w:val="0"/>
              <w:spacing w:line="360" w:lineRule="auto"/>
              <w:jc w:val="both"/>
            </w:pPr>
            <w:r w:rsidRPr="002C1378">
              <w:t>201</w:t>
            </w:r>
            <w:r w:rsidR="00FC101A">
              <w:t>4</w:t>
            </w:r>
            <w:r w:rsidRPr="002C1378">
              <w:t>.</w:t>
            </w:r>
          </w:p>
        </w:tc>
        <w:tc>
          <w:tcPr>
            <w:tcW w:w="5670" w:type="dxa"/>
            <w:tcBorders>
              <w:top w:val="single" w:sz="6" w:space="0" w:color="000000"/>
              <w:left w:val="single" w:sz="6" w:space="0" w:color="000000"/>
              <w:bottom w:val="single" w:sz="4" w:space="0" w:color="000000"/>
              <w:right w:val="single" w:sz="4" w:space="0" w:color="000000"/>
            </w:tcBorders>
          </w:tcPr>
          <w:p w:rsidR="00A16128" w:rsidRPr="002C1378" w:rsidRDefault="00A16128" w:rsidP="00A16128">
            <w:pPr>
              <w:widowControl w:val="0"/>
              <w:tabs>
                <w:tab w:val="left" w:pos="360"/>
                <w:tab w:val="left" w:pos="720"/>
              </w:tabs>
              <w:autoSpaceDE w:val="0"/>
              <w:autoSpaceDN w:val="0"/>
              <w:spacing w:line="360" w:lineRule="auto"/>
              <w:jc w:val="both"/>
            </w:pPr>
          </w:p>
        </w:tc>
      </w:tr>
      <w:tr w:rsidR="00636783" w:rsidRPr="002C1378"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2C1378" w:rsidRDefault="00FC101A" w:rsidP="000E64E0">
            <w:pPr>
              <w:widowControl w:val="0"/>
              <w:tabs>
                <w:tab w:val="left" w:pos="360"/>
                <w:tab w:val="left" w:pos="720"/>
              </w:tabs>
              <w:autoSpaceDE w:val="0"/>
              <w:autoSpaceDN w:val="0"/>
              <w:spacing w:line="360" w:lineRule="auto"/>
              <w:jc w:val="both"/>
            </w:pPr>
            <w:r>
              <w:t>2015</w:t>
            </w:r>
            <w:r w:rsidR="00A16128" w:rsidRPr="002C1378">
              <w:t>.</w:t>
            </w:r>
          </w:p>
        </w:tc>
        <w:tc>
          <w:tcPr>
            <w:tcW w:w="5670" w:type="dxa"/>
            <w:tcBorders>
              <w:top w:val="single" w:sz="6" w:space="0" w:color="000000"/>
              <w:left w:val="single" w:sz="6" w:space="0" w:color="000000"/>
              <w:bottom w:val="single" w:sz="4" w:space="0" w:color="000000"/>
              <w:right w:val="single" w:sz="4" w:space="0" w:color="000000"/>
            </w:tcBorders>
          </w:tcPr>
          <w:p w:rsidR="00A16128" w:rsidRPr="002C1378" w:rsidRDefault="00A16128" w:rsidP="000E64E0">
            <w:pPr>
              <w:widowControl w:val="0"/>
              <w:tabs>
                <w:tab w:val="left" w:pos="360"/>
                <w:tab w:val="left" w:pos="720"/>
              </w:tabs>
              <w:autoSpaceDE w:val="0"/>
              <w:autoSpaceDN w:val="0"/>
              <w:spacing w:line="360" w:lineRule="auto"/>
              <w:jc w:val="both"/>
            </w:pPr>
          </w:p>
        </w:tc>
      </w:tr>
      <w:tr w:rsidR="00A16128" w:rsidRPr="002C1378"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2C1378" w:rsidRDefault="00FC101A" w:rsidP="00A16128">
            <w:pPr>
              <w:widowControl w:val="0"/>
              <w:tabs>
                <w:tab w:val="left" w:pos="360"/>
                <w:tab w:val="left" w:pos="720"/>
              </w:tabs>
              <w:autoSpaceDE w:val="0"/>
              <w:autoSpaceDN w:val="0"/>
              <w:spacing w:line="360" w:lineRule="auto"/>
              <w:jc w:val="both"/>
            </w:pPr>
            <w:r>
              <w:t>2016</w:t>
            </w:r>
            <w:r w:rsidR="00A16128" w:rsidRPr="002C1378">
              <w:t>.</w:t>
            </w:r>
          </w:p>
        </w:tc>
        <w:tc>
          <w:tcPr>
            <w:tcW w:w="5670" w:type="dxa"/>
            <w:tcBorders>
              <w:top w:val="single" w:sz="6" w:space="0" w:color="000000"/>
              <w:left w:val="single" w:sz="6" w:space="0" w:color="000000"/>
              <w:bottom w:val="single" w:sz="4" w:space="0" w:color="000000"/>
              <w:right w:val="single" w:sz="4" w:space="0" w:color="000000"/>
            </w:tcBorders>
          </w:tcPr>
          <w:p w:rsidR="00A16128" w:rsidRPr="002C1378" w:rsidRDefault="00A16128" w:rsidP="000E64E0">
            <w:pPr>
              <w:widowControl w:val="0"/>
              <w:tabs>
                <w:tab w:val="left" w:pos="360"/>
                <w:tab w:val="left" w:pos="720"/>
              </w:tabs>
              <w:autoSpaceDE w:val="0"/>
              <w:autoSpaceDN w:val="0"/>
              <w:spacing w:line="360" w:lineRule="auto"/>
              <w:jc w:val="both"/>
            </w:pPr>
          </w:p>
        </w:tc>
      </w:tr>
    </w:tbl>
    <w:p w:rsidR="005A3CDE" w:rsidRPr="002C1378" w:rsidRDefault="005A3CDE" w:rsidP="005A3CDE">
      <w:pPr>
        <w:widowControl w:val="0"/>
        <w:tabs>
          <w:tab w:val="left" w:pos="360"/>
          <w:tab w:val="left" w:pos="720"/>
        </w:tabs>
        <w:autoSpaceDE w:val="0"/>
        <w:autoSpaceDN w:val="0"/>
        <w:spacing w:line="360" w:lineRule="auto"/>
        <w:jc w:val="both"/>
      </w:pPr>
    </w:p>
    <w:p w:rsidR="005A3CDE" w:rsidRPr="002C1378" w:rsidRDefault="005A3CDE" w:rsidP="005A3CDE">
      <w:pPr>
        <w:widowControl w:val="0"/>
        <w:tabs>
          <w:tab w:val="left" w:pos="360"/>
          <w:tab w:val="left" w:pos="720"/>
        </w:tabs>
        <w:autoSpaceDE w:val="0"/>
        <w:autoSpaceDN w:val="0"/>
        <w:jc w:val="both"/>
      </w:pPr>
    </w:p>
    <w:p w:rsidR="005A3CDE" w:rsidRPr="002C1378" w:rsidRDefault="005A3CDE" w:rsidP="005A3CDE">
      <w:pPr>
        <w:tabs>
          <w:tab w:val="left" w:pos="360"/>
          <w:tab w:val="left" w:pos="720"/>
        </w:tabs>
        <w:jc w:val="both"/>
      </w:pPr>
      <w:r w:rsidRPr="002C1378">
        <w:t>…</w:t>
      </w:r>
      <w:proofErr w:type="gramStart"/>
      <w:r w:rsidRPr="002C1378">
        <w:t>…………………..,</w:t>
      </w:r>
      <w:proofErr w:type="gramEnd"/>
      <w:r w:rsidRPr="002C1378">
        <w:t xml:space="preserve"> (helység) ……….. (év) ………………. (hónap) ……. (nap)</w:t>
      </w:r>
      <w:r w:rsidRPr="002C1378">
        <w:tab/>
      </w:r>
    </w:p>
    <w:p w:rsidR="005A3CDE" w:rsidRPr="002C1378" w:rsidRDefault="005A3CDE" w:rsidP="005A3CDE">
      <w:pPr>
        <w:tabs>
          <w:tab w:val="left" w:pos="360"/>
          <w:tab w:val="left" w:pos="720"/>
        </w:tabs>
        <w:jc w:val="both"/>
      </w:pPr>
    </w:p>
    <w:p w:rsidR="005A3CDE" w:rsidRPr="002C1378" w:rsidRDefault="005A3CDE" w:rsidP="005A3CDE">
      <w:pPr>
        <w:tabs>
          <w:tab w:val="left" w:pos="360"/>
          <w:tab w:val="left" w:pos="720"/>
        </w:tabs>
        <w:jc w:val="both"/>
      </w:pPr>
    </w:p>
    <w:p w:rsidR="005A3CDE" w:rsidRPr="002C1378" w:rsidRDefault="005A3CDE" w:rsidP="005A3CDE">
      <w:pPr>
        <w:tabs>
          <w:tab w:val="left" w:pos="360"/>
          <w:tab w:val="left" w:pos="720"/>
        </w:tabs>
        <w:jc w:val="both"/>
      </w:pPr>
    </w:p>
    <w:p w:rsidR="005A3CDE" w:rsidRPr="002C1378" w:rsidRDefault="005A3CDE" w:rsidP="005A3CDE">
      <w:pPr>
        <w:tabs>
          <w:tab w:val="center" w:pos="7020"/>
        </w:tabs>
        <w:jc w:val="both"/>
      </w:pPr>
      <w:r w:rsidRPr="002C1378">
        <w:tab/>
        <w:t>……………………………………….</w:t>
      </w:r>
    </w:p>
    <w:p w:rsidR="005A3CDE" w:rsidRPr="002C1378" w:rsidRDefault="005A3CDE" w:rsidP="005A3CDE">
      <w:pPr>
        <w:tabs>
          <w:tab w:val="center" w:pos="7020"/>
        </w:tabs>
        <w:jc w:val="both"/>
      </w:pPr>
      <w:r w:rsidRPr="002C1378">
        <w:tab/>
      </w:r>
      <w:proofErr w:type="gramStart"/>
      <w:r w:rsidRPr="002C1378">
        <w:t>cégszerű</w:t>
      </w:r>
      <w:proofErr w:type="gramEnd"/>
      <w:r w:rsidRPr="002C1378">
        <w:t xml:space="preserve"> aláírás</w:t>
      </w:r>
    </w:p>
    <w:p w:rsidR="005A3CDE" w:rsidRPr="002C1378" w:rsidRDefault="005A3CDE" w:rsidP="005A3CDE">
      <w:pPr>
        <w:widowControl w:val="0"/>
        <w:tabs>
          <w:tab w:val="left" w:pos="720"/>
        </w:tabs>
        <w:autoSpaceDE w:val="0"/>
        <w:autoSpaceDN w:val="0"/>
        <w:jc w:val="both"/>
      </w:pPr>
    </w:p>
    <w:p w:rsidR="005A3CDE" w:rsidRPr="002C1378" w:rsidRDefault="005A3CDE">
      <w:pPr>
        <w:suppressAutoHyphens w:val="0"/>
        <w:spacing w:after="200" w:line="276" w:lineRule="auto"/>
      </w:pPr>
      <w:r w:rsidRPr="002C1378">
        <w:br w:type="page"/>
      </w:r>
    </w:p>
    <w:p w:rsidR="004E1034" w:rsidRPr="007257F8" w:rsidRDefault="004E1034" w:rsidP="00FB36F3">
      <w:pPr>
        <w:pStyle w:val="Cmsor2"/>
        <w:pageBreakBefore/>
      </w:pPr>
      <w:r w:rsidRPr="007257F8">
        <w:rPr>
          <w:rFonts w:ascii="Times New Roman" w:hAnsi="Times New Roman"/>
          <w:sz w:val="24"/>
          <w:szCs w:val="24"/>
          <w:lang w:val="hu-HU"/>
        </w:rPr>
        <w:lastRenderedPageBreak/>
        <w:t>12. sz. melléklet</w:t>
      </w:r>
    </w:p>
    <w:p w:rsidR="004E1034" w:rsidRPr="002C1378" w:rsidRDefault="004E1034" w:rsidP="004E1034">
      <w:pPr>
        <w:snapToGrid w:val="0"/>
        <w:jc w:val="center"/>
        <w:rPr>
          <w:b/>
        </w:rPr>
      </w:pPr>
    </w:p>
    <w:p w:rsidR="004E1034" w:rsidRPr="002C1378" w:rsidRDefault="004E1034" w:rsidP="004E1034">
      <w:pPr>
        <w:snapToGrid w:val="0"/>
        <w:jc w:val="center"/>
        <w:rPr>
          <w:b/>
        </w:rPr>
      </w:pPr>
      <w:r w:rsidRPr="002C1378">
        <w:rPr>
          <w:b/>
        </w:rPr>
        <w:t>Nyilatkozat az igazolások elektronikus példányáról</w:t>
      </w:r>
    </w:p>
    <w:p w:rsidR="004E1034" w:rsidRPr="002C1378" w:rsidRDefault="00621107" w:rsidP="004E1034">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 xml:space="preserve">keretmegállapodás </w:t>
      </w:r>
    </w:p>
    <w:p w:rsidR="004E1034" w:rsidRPr="002C1378" w:rsidRDefault="004E1034" w:rsidP="004E1034">
      <w:pPr>
        <w:pStyle w:val="Listaszerbekezds"/>
        <w:jc w:val="center"/>
        <w:rPr>
          <w:b/>
        </w:rPr>
      </w:pPr>
      <w:proofErr w:type="gramStart"/>
      <w:r w:rsidRPr="002C1378">
        <w:t>tárgyú</w:t>
      </w:r>
      <w:proofErr w:type="gramEnd"/>
      <w:r w:rsidRPr="002C1378">
        <w:t xml:space="preserve"> közbeszerzési eljárásához</w:t>
      </w:r>
    </w:p>
    <w:p w:rsidR="004E1034" w:rsidRPr="002C1378" w:rsidRDefault="004E1034" w:rsidP="004E1034">
      <w:pPr>
        <w:tabs>
          <w:tab w:val="left" w:pos="5529"/>
          <w:tab w:val="right" w:leader="dot" w:pos="8505"/>
        </w:tabs>
        <w:autoSpaceDE w:val="0"/>
        <w:autoSpaceDN w:val="0"/>
        <w:adjustRightInd w:val="0"/>
        <w:jc w:val="center"/>
        <w:rPr>
          <w:b/>
          <w:smallCaps/>
          <w:lang w:eastAsia="hu-HU"/>
        </w:rPr>
      </w:pPr>
    </w:p>
    <w:p w:rsidR="004E1034" w:rsidRPr="002C1378" w:rsidRDefault="004E1034" w:rsidP="004E1034">
      <w:pPr>
        <w:tabs>
          <w:tab w:val="left" w:pos="5529"/>
          <w:tab w:val="right" w:leader="dot" w:pos="8505"/>
        </w:tabs>
        <w:autoSpaceDE w:val="0"/>
        <w:autoSpaceDN w:val="0"/>
        <w:adjustRightInd w:val="0"/>
        <w:jc w:val="center"/>
        <w:rPr>
          <w:b/>
          <w:smallCaps/>
          <w:lang w:eastAsia="hu-HU"/>
        </w:rPr>
      </w:pPr>
    </w:p>
    <w:p w:rsidR="004E1034" w:rsidRPr="002C1378" w:rsidRDefault="004E1034" w:rsidP="004E1034">
      <w:pPr>
        <w:tabs>
          <w:tab w:val="left" w:pos="5529"/>
          <w:tab w:val="right" w:leader="dot" w:pos="8505"/>
        </w:tabs>
        <w:autoSpaceDE w:val="0"/>
        <w:autoSpaceDN w:val="0"/>
        <w:adjustRightInd w:val="0"/>
        <w:jc w:val="center"/>
        <w:rPr>
          <w:b/>
          <w:smallCaps/>
          <w:lang w:eastAsia="hu-HU"/>
        </w:rPr>
      </w:pPr>
    </w:p>
    <w:p w:rsidR="004E1034" w:rsidRPr="002C1378" w:rsidRDefault="004E1034" w:rsidP="004E1034">
      <w:pPr>
        <w:tabs>
          <w:tab w:val="left" w:pos="5529"/>
          <w:tab w:val="right" w:leader="dot" w:pos="8505"/>
        </w:tabs>
        <w:autoSpaceDE w:val="0"/>
        <w:autoSpaceDN w:val="0"/>
        <w:adjustRightInd w:val="0"/>
        <w:jc w:val="both"/>
        <w:rPr>
          <w:lang w:eastAsia="hu-HU"/>
        </w:rPr>
      </w:pPr>
      <w:proofErr w:type="gramStart"/>
      <w:r w:rsidRPr="002C1378">
        <w:rPr>
          <w:lang w:eastAsia="hu-HU"/>
        </w:rPr>
        <w:t>Alulírott …</w:t>
      </w:r>
      <w:proofErr w:type="gramEnd"/>
      <w:r w:rsidRPr="002C1378">
        <w:rPr>
          <w:lang w:eastAsia="hu-HU"/>
        </w:rPr>
        <w:t xml:space="preserve">…………………………………, mint a(z) …………………………………….. (cég megnevezése, székhelye) aláírásra jogosult képviselője, nyilatkozom, hogy </w:t>
      </w:r>
      <w:r w:rsidRPr="002C1378">
        <w:t>az igazolások elektronikus formában benyújtott példánya az igazolások eredeti papír alapú példányával mindenben megegyezik és jelszóvédelemmel nincs ellátva.</w:t>
      </w: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r w:rsidRPr="002C1378">
        <w:t>…</w:t>
      </w:r>
      <w:proofErr w:type="gramStart"/>
      <w:r w:rsidRPr="002C1378">
        <w:t>…………………..,</w:t>
      </w:r>
      <w:proofErr w:type="gramEnd"/>
      <w:r w:rsidRPr="002C1378">
        <w:t xml:space="preserve"> (helység) ……….. (év) ………………. (hónap) ……. (nap)</w:t>
      </w:r>
      <w:r w:rsidRPr="002C1378">
        <w:tab/>
      </w:r>
      <w:r w:rsidRPr="002C1378">
        <w:tab/>
      </w:r>
    </w:p>
    <w:p w:rsidR="004E1034" w:rsidRPr="002C1378" w:rsidRDefault="004E1034" w:rsidP="004E1034">
      <w:pPr>
        <w:autoSpaceDE w:val="0"/>
        <w:autoSpaceDN w:val="0"/>
        <w:adjustRightInd w:val="0"/>
        <w:jc w:val="both"/>
      </w:pPr>
      <w:r w:rsidRPr="002C1378">
        <w:tab/>
      </w:r>
      <w:r w:rsidRPr="002C1378">
        <w:tab/>
      </w:r>
      <w:r w:rsidRPr="002C1378">
        <w:tab/>
      </w:r>
      <w:r w:rsidRPr="002C1378">
        <w:tab/>
      </w:r>
      <w:r w:rsidRPr="002C1378">
        <w:tab/>
        <w:t xml:space="preserve">        </w:t>
      </w: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jc w:val="both"/>
      </w:pPr>
    </w:p>
    <w:p w:rsidR="004E1034" w:rsidRPr="002C1378" w:rsidRDefault="004E1034" w:rsidP="004E1034">
      <w:pPr>
        <w:autoSpaceDE w:val="0"/>
        <w:autoSpaceDN w:val="0"/>
        <w:adjustRightInd w:val="0"/>
        <w:ind w:left="4956" w:firstLine="708"/>
        <w:jc w:val="both"/>
      </w:pPr>
      <w:r w:rsidRPr="002C1378">
        <w:t>……………………………</w:t>
      </w:r>
    </w:p>
    <w:p w:rsidR="004E1034" w:rsidRPr="00023A6A" w:rsidRDefault="004E1034" w:rsidP="004E1034">
      <w:pPr>
        <w:autoSpaceDE w:val="0"/>
        <w:autoSpaceDN w:val="0"/>
        <w:adjustRightInd w:val="0"/>
        <w:jc w:val="both"/>
      </w:pPr>
      <w:r w:rsidRPr="002C1378">
        <w:t xml:space="preserve">                                                                                    </w:t>
      </w:r>
      <w:r w:rsidRPr="002C1378">
        <w:tab/>
      </w:r>
      <w:r w:rsidRPr="002C1378">
        <w:tab/>
        <w:t>Cégszerű aláírás</w:t>
      </w:r>
    </w:p>
    <w:p w:rsidR="004E1034" w:rsidRPr="002969AC" w:rsidRDefault="004E1034" w:rsidP="004E1034">
      <w:pPr>
        <w:autoSpaceDE w:val="0"/>
        <w:autoSpaceDN w:val="0"/>
        <w:adjustRightInd w:val="0"/>
        <w:jc w:val="both"/>
      </w:pPr>
    </w:p>
    <w:p w:rsidR="004E1034" w:rsidRDefault="004E1034" w:rsidP="004E1034">
      <w:pPr>
        <w:suppressAutoHyphens w:val="0"/>
        <w:spacing w:after="200" w:line="276" w:lineRule="auto"/>
      </w:pPr>
    </w:p>
    <w:p w:rsidR="004E1034" w:rsidRPr="00941617"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FB36F3" w:rsidRDefault="004E1034" w:rsidP="004E1034">
      <w:pPr>
        <w:autoSpaceDE w:val="0"/>
        <w:autoSpaceDN w:val="0"/>
        <w:adjustRightInd w:val="0"/>
        <w:jc w:val="center"/>
      </w:pPr>
    </w:p>
    <w:p w:rsidR="004E1034" w:rsidRPr="00941617"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4E1034" w:rsidRDefault="004E1034" w:rsidP="004E1034">
      <w:pPr>
        <w:suppressAutoHyphens w:val="0"/>
        <w:spacing w:after="200" w:line="276" w:lineRule="auto"/>
        <w:rPr>
          <w:b/>
          <w:bCs/>
          <w:i/>
          <w:iCs/>
        </w:rPr>
      </w:pPr>
    </w:p>
    <w:p w:rsidR="006F5233" w:rsidRPr="00FB36F3" w:rsidRDefault="00CA0574" w:rsidP="00FB36F3">
      <w:pPr>
        <w:pStyle w:val="Cmsor2"/>
        <w:pageBreakBefore/>
        <w:rPr>
          <w:b w:val="0"/>
          <w:bCs w:val="0"/>
          <w:i w:val="0"/>
          <w:iCs w:val="0"/>
          <w:lang w:val="hu-HU"/>
        </w:rPr>
      </w:pPr>
      <w:r w:rsidRPr="007257F8">
        <w:rPr>
          <w:rFonts w:ascii="Times New Roman" w:hAnsi="Times New Roman"/>
          <w:sz w:val="24"/>
          <w:szCs w:val="24"/>
          <w:lang w:val="hu-HU"/>
        </w:rPr>
        <w:lastRenderedPageBreak/>
        <w:t>1</w:t>
      </w:r>
      <w:r w:rsidR="00CA350A" w:rsidRPr="007257F8">
        <w:rPr>
          <w:rFonts w:ascii="Times New Roman" w:hAnsi="Times New Roman"/>
          <w:sz w:val="24"/>
          <w:szCs w:val="24"/>
          <w:lang w:val="hu-HU"/>
        </w:rPr>
        <w:t>3</w:t>
      </w:r>
      <w:r w:rsidR="005A3CDE" w:rsidRPr="007257F8">
        <w:rPr>
          <w:rFonts w:ascii="Times New Roman" w:hAnsi="Times New Roman"/>
          <w:sz w:val="24"/>
          <w:szCs w:val="24"/>
          <w:lang w:val="hu-HU"/>
        </w:rPr>
        <w:t>. sz. melléklet</w:t>
      </w:r>
    </w:p>
    <w:p w:rsidR="005A3CDE" w:rsidRPr="002C1378" w:rsidRDefault="005A3CDE" w:rsidP="005A3CDE">
      <w:pPr>
        <w:rPr>
          <w:b/>
          <w:bCs/>
          <w:i/>
          <w:iCs/>
          <w:lang w:val="x-none"/>
        </w:rPr>
      </w:pPr>
    </w:p>
    <w:p w:rsidR="005A3CDE" w:rsidRPr="002C1378" w:rsidRDefault="005A3CDE" w:rsidP="005A3CDE">
      <w:pPr>
        <w:rPr>
          <w:b/>
          <w:bCs/>
          <w:i/>
          <w:iCs/>
        </w:rPr>
      </w:pPr>
    </w:p>
    <w:p w:rsidR="00A45E12" w:rsidRPr="002C1378" w:rsidRDefault="00A45E12" w:rsidP="00A45E12">
      <w:pPr>
        <w:jc w:val="center"/>
        <w:rPr>
          <w:b/>
          <w:bCs/>
          <w:i/>
          <w:iCs/>
        </w:rPr>
      </w:pPr>
      <w:r w:rsidRPr="002C1378">
        <w:rPr>
          <w:b/>
        </w:rPr>
        <w:t>Nyilatkozat a gépjárművek műszaki felszereltségéről</w:t>
      </w:r>
    </w:p>
    <w:p w:rsidR="00A45E12" w:rsidRPr="002C1378" w:rsidRDefault="00A45E12" w:rsidP="005A3CDE">
      <w:pPr>
        <w:rPr>
          <w:b/>
          <w:bCs/>
          <w:i/>
          <w:iCs/>
        </w:rPr>
      </w:pPr>
    </w:p>
    <w:p w:rsidR="00F62909" w:rsidRPr="002C1378" w:rsidRDefault="00621107" w:rsidP="00F62909">
      <w:pPr>
        <w:pStyle w:val="Nincstrkz"/>
        <w:jc w:val="center"/>
        <w:rPr>
          <w:b/>
        </w:rPr>
      </w:pPr>
      <w:r>
        <w:rPr>
          <w:rFonts w:eastAsia="Times New Roman"/>
          <w:b/>
          <w:bCs/>
          <w:lang w:eastAsia="hu-HU"/>
        </w:rPr>
        <w:t xml:space="preserve">„Nem menetrendszerű utas szállítás biztosítására a Szent István Egyetem hallgatói részére, budapesti telephelyei vonatkozásában” maximum nettó 14 millió Ft összértékű vállalkozási </w:t>
      </w:r>
      <w:r w:rsidR="00051360">
        <w:rPr>
          <w:rFonts w:eastAsia="Times New Roman"/>
          <w:b/>
          <w:bCs/>
          <w:lang w:eastAsia="hu-HU"/>
        </w:rPr>
        <w:t xml:space="preserve">keretmegállapodás </w:t>
      </w:r>
    </w:p>
    <w:p w:rsidR="00A45E12" w:rsidRPr="002C1378" w:rsidRDefault="00A45E12" w:rsidP="00A45E12">
      <w:pPr>
        <w:jc w:val="center"/>
        <w:rPr>
          <w:b/>
        </w:rPr>
      </w:pPr>
      <w:proofErr w:type="gramStart"/>
      <w:r w:rsidRPr="002C1378">
        <w:t>tárgyú</w:t>
      </w:r>
      <w:proofErr w:type="gramEnd"/>
      <w:r w:rsidRPr="002C1378">
        <w:t xml:space="preserve"> közbeszerzési eljárásához</w:t>
      </w:r>
    </w:p>
    <w:p w:rsidR="00A45E12" w:rsidRPr="002C1378" w:rsidRDefault="00A45E12" w:rsidP="00A45E12">
      <w:pPr>
        <w:jc w:val="center"/>
        <w:rPr>
          <w:b/>
          <w:bCs/>
          <w:i/>
          <w:iCs/>
        </w:rPr>
      </w:pPr>
    </w:p>
    <w:p w:rsidR="00A45E12" w:rsidRPr="002C1378" w:rsidRDefault="00A45E12" w:rsidP="005A3CDE">
      <w:pPr>
        <w:rPr>
          <w:b/>
          <w:bCs/>
          <w:i/>
          <w:iCs/>
        </w:rPr>
      </w:pPr>
    </w:p>
    <w:p w:rsidR="00CA350A" w:rsidRPr="00516D30" w:rsidRDefault="00CA350A" w:rsidP="00CA350A">
      <w:pPr>
        <w:jc w:val="both"/>
        <w:rPr>
          <w:lang w:eastAsia="hu-HU"/>
        </w:rPr>
      </w:pPr>
      <w:proofErr w:type="gramStart"/>
      <w:r w:rsidRPr="00516D30">
        <w:rPr>
          <w:lang w:eastAsia="hu-HU"/>
        </w:rPr>
        <w:t>Alulírott …</w:t>
      </w:r>
      <w:proofErr w:type="gramEnd"/>
      <w:r w:rsidRPr="00516D30">
        <w:rPr>
          <w:lang w:eastAsia="hu-HU"/>
        </w:rPr>
        <w:t>…………………………………, mint a(z) …………………………………….. (cég megnevezése, székhelye) aláírásra jogosult képviselője, nyilatkozom, hogy a rendelkezésre álló gépjármű/</w:t>
      </w:r>
      <w:proofErr w:type="spellStart"/>
      <w:r w:rsidRPr="00516D30">
        <w:rPr>
          <w:lang w:eastAsia="hu-HU"/>
        </w:rPr>
        <w:t>vek</w:t>
      </w:r>
      <w:proofErr w:type="spellEnd"/>
      <w:r w:rsidRPr="00516D30">
        <w:rPr>
          <w:lang w:eastAsia="hu-HU"/>
        </w:rPr>
        <w:t>:</w:t>
      </w:r>
    </w:p>
    <w:p w:rsidR="00CA350A" w:rsidRPr="00516D30" w:rsidRDefault="00CA350A" w:rsidP="00CA350A">
      <w:pPr>
        <w:pStyle w:val="Listaszerbekezds"/>
        <w:numPr>
          <w:ilvl w:val="0"/>
          <w:numId w:val="3"/>
        </w:numPr>
        <w:jc w:val="both"/>
      </w:pPr>
      <w:proofErr w:type="spellStart"/>
      <w:r w:rsidRPr="00516D30">
        <w:t>klimatizált</w:t>
      </w:r>
      <w:proofErr w:type="spellEnd"/>
      <w:r w:rsidRPr="00516D30">
        <w:t xml:space="preserve">, </w:t>
      </w:r>
    </w:p>
    <w:p w:rsidR="00CA350A" w:rsidRPr="00516D30" w:rsidRDefault="00CA350A" w:rsidP="00CA350A">
      <w:pPr>
        <w:pStyle w:val="Listaszerbekezds"/>
        <w:numPr>
          <w:ilvl w:val="0"/>
          <w:numId w:val="3"/>
        </w:numPr>
        <w:jc w:val="both"/>
      </w:pPr>
      <w:r w:rsidRPr="00516D30">
        <w:t xml:space="preserve">fűthető és hűthető, </w:t>
      </w:r>
    </w:p>
    <w:p w:rsidR="00CA350A" w:rsidRPr="00516D30" w:rsidRDefault="00CA350A" w:rsidP="00CA350A">
      <w:pPr>
        <w:pStyle w:val="Listaszerbekezds"/>
        <w:numPr>
          <w:ilvl w:val="0"/>
          <w:numId w:val="3"/>
        </w:numPr>
        <w:jc w:val="both"/>
      </w:pPr>
      <w:r w:rsidRPr="00516D30">
        <w:t>rendelkezik/rendelkeznek utas tájékoztató hangrendszerrel.</w:t>
      </w:r>
    </w:p>
    <w:p w:rsidR="00CA350A" w:rsidRPr="00516D30" w:rsidRDefault="00CA350A" w:rsidP="00CA350A">
      <w:pPr>
        <w:tabs>
          <w:tab w:val="left" w:pos="5529"/>
          <w:tab w:val="right" w:leader="dot" w:pos="8505"/>
        </w:tabs>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r w:rsidRPr="00516D30">
        <w:t>…</w:t>
      </w:r>
      <w:proofErr w:type="gramStart"/>
      <w:r w:rsidRPr="00516D30">
        <w:t>…………………..,</w:t>
      </w:r>
      <w:proofErr w:type="gramEnd"/>
      <w:r w:rsidRPr="00516D30">
        <w:t xml:space="preserve"> (helység) ……….. (év) ………………. (hónap) ……. (nap)</w:t>
      </w:r>
      <w:r w:rsidRPr="00516D30">
        <w:tab/>
      </w:r>
      <w:r w:rsidRPr="00516D30">
        <w:tab/>
      </w:r>
    </w:p>
    <w:p w:rsidR="00CA350A" w:rsidRPr="00516D30" w:rsidRDefault="00CA350A" w:rsidP="00CA350A">
      <w:pPr>
        <w:autoSpaceDE w:val="0"/>
        <w:autoSpaceDN w:val="0"/>
        <w:adjustRightInd w:val="0"/>
        <w:jc w:val="both"/>
      </w:pPr>
      <w:r w:rsidRPr="00516D30">
        <w:tab/>
      </w:r>
      <w:r w:rsidRPr="00516D30">
        <w:tab/>
      </w:r>
      <w:r w:rsidRPr="00516D30">
        <w:tab/>
      </w:r>
      <w:r w:rsidRPr="00516D30">
        <w:tab/>
      </w:r>
      <w:r w:rsidRPr="00516D30">
        <w:tab/>
        <w:t xml:space="preserve">        </w:t>
      </w: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jc w:val="both"/>
      </w:pPr>
    </w:p>
    <w:p w:rsidR="00CA350A" w:rsidRPr="00516D30" w:rsidRDefault="00CA350A" w:rsidP="00CA350A">
      <w:pPr>
        <w:autoSpaceDE w:val="0"/>
        <w:autoSpaceDN w:val="0"/>
        <w:adjustRightInd w:val="0"/>
        <w:ind w:left="4956" w:firstLine="708"/>
        <w:jc w:val="both"/>
      </w:pPr>
      <w:r w:rsidRPr="00516D30">
        <w:t>……………………………</w:t>
      </w:r>
    </w:p>
    <w:p w:rsidR="00CA350A" w:rsidRPr="00516D30" w:rsidRDefault="00CA350A" w:rsidP="00CA350A">
      <w:pPr>
        <w:autoSpaceDE w:val="0"/>
        <w:autoSpaceDN w:val="0"/>
        <w:adjustRightInd w:val="0"/>
        <w:jc w:val="both"/>
      </w:pPr>
      <w:r w:rsidRPr="00516D30">
        <w:t xml:space="preserve">                                                                                    </w:t>
      </w:r>
      <w:r w:rsidRPr="00516D30">
        <w:tab/>
      </w:r>
      <w:r w:rsidRPr="00516D30">
        <w:tab/>
        <w:t>Cégszerű aláírás</w:t>
      </w:r>
    </w:p>
    <w:p w:rsidR="00A45E12" w:rsidRPr="002C1378" w:rsidRDefault="00A45E12" w:rsidP="005A3CDE">
      <w:pPr>
        <w:rPr>
          <w:b/>
          <w:bCs/>
          <w:i/>
          <w:iCs/>
        </w:rPr>
      </w:pPr>
    </w:p>
    <w:p w:rsidR="00A45E12" w:rsidRPr="002C1378" w:rsidRDefault="00A45E12" w:rsidP="005A3CDE">
      <w:pPr>
        <w:rPr>
          <w:b/>
          <w:bCs/>
          <w:i/>
          <w:iCs/>
        </w:rPr>
      </w:pPr>
    </w:p>
    <w:p w:rsidR="005A3CDE" w:rsidRPr="002C1378" w:rsidRDefault="005A3CDE" w:rsidP="005A3CDE">
      <w:pPr>
        <w:rPr>
          <w:b/>
          <w:bCs/>
          <w:i/>
          <w:iCs/>
        </w:rPr>
      </w:pPr>
    </w:p>
    <w:p w:rsidR="005A3CDE" w:rsidRPr="002C1378" w:rsidRDefault="005A3CDE" w:rsidP="005A3CDE">
      <w:pPr>
        <w:jc w:val="center"/>
        <w:rPr>
          <w:b/>
        </w:rPr>
      </w:pPr>
    </w:p>
    <w:p w:rsidR="005A3CDE" w:rsidRPr="002C1378" w:rsidRDefault="005A3CDE" w:rsidP="005A3CDE">
      <w:pPr>
        <w:rPr>
          <w:b/>
          <w:bCs/>
          <w:i/>
          <w:iCs/>
        </w:rPr>
      </w:pPr>
    </w:p>
    <w:p w:rsidR="004E1034" w:rsidRDefault="004E1034" w:rsidP="004E1034">
      <w:pPr>
        <w:suppressAutoHyphens w:val="0"/>
        <w:spacing w:after="200" w:line="276" w:lineRule="auto"/>
      </w:pPr>
    </w:p>
    <w:p w:rsidR="00256137" w:rsidRDefault="00256137" w:rsidP="004E1034">
      <w:pPr>
        <w:suppressAutoHyphens w:val="0"/>
        <w:spacing w:after="200" w:line="276" w:lineRule="auto"/>
      </w:pPr>
    </w:p>
    <w:p w:rsidR="00256137" w:rsidRDefault="00256137" w:rsidP="004E1034">
      <w:pPr>
        <w:suppressAutoHyphens w:val="0"/>
        <w:spacing w:after="200" w:line="276" w:lineRule="auto"/>
      </w:pPr>
    </w:p>
    <w:p w:rsidR="00C13D61" w:rsidRPr="00256137" w:rsidRDefault="00C13D61" w:rsidP="00FB36F3"/>
    <w:sectPr w:rsidR="00C13D61" w:rsidRPr="0025613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EAE" w:rsidRDefault="00B00EAE" w:rsidP="009C45F1">
      <w:r>
        <w:separator/>
      </w:r>
    </w:p>
  </w:endnote>
  <w:endnote w:type="continuationSeparator" w:id="0">
    <w:p w:rsidR="00B00EAE" w:rsidRDefault="00B00EAE" w:rsidP="009C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panose1 w:val="00000000000000000000"/>
    <w:charset w:val="00"/>
    <w:family w:val="swiss"/>
    <w:notTrueType/>
    <w:pitch w:val="default"/>
    <w:sig w:usb0="00000001" w:usb1="00000000" w:usb2="00000000" w:usb3="00000000" w:csb0="00000003" w:csb1="00000000"/>
  </w:font>
  <w:font w:name="Frutiger Linotype">
    <w:altName w:val="Tahoma"/>
    <w:charset w:val="EE"/>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rsidP="008B7ACB">
    <w:pPr>
      <w:pStyle w:val="llb"/>
      <w:rPr>
        <w:rStyle w:val="Oldalszm"/>
        <w:lang w:val="hu-HU"/>
      </w:rPr>
    </w:pPr>
  </w:p>
  <w:p w:rsidR="00B00EAE" w:rsidRDefault="00B00EAE">
    <w:pPr>
      <w:pStyle w:val="llb"/>
      <w:jc w:val="center"/>
      <w:rPr>
        <w:rStyle w:val="Oldalszm"/>
        <w:lang w:val="hu-HU"/>
      </w:rPr>
    </w:pPr>
  </w:p>
  <w:p w:rsidR="00B00EAE" w:rsidRDefault="00B00EAE">
    <w:pPr>
      <w:pStyle w:val="llb"/>
      <w:jc w:val="center"/>
    </w:pPr>
    <w:r>
      <w:rPr>
        <w:rStyle w:val="Oldalszm"/>
      </w:rPr>
      <w:fldChar w:fldCharType="begin"/>
    </w:r>
    <w:r>
      <w:rPr>
        <w:rStyle w:val="Oldalszm"/>
      </w:rPr>
      <w:instrText xml:space="preserve"> PAGE </w:instrText>
    </w:r>
    <w:r>
      <w:rPr>
        <w:rStyle w:val="Oldalszm"/>
      </w:rPr>
      <w:fldChar w:fldCharType="separate"/>
    </w:r>
    <w:r w:rsidR="00286678">
      <w:rPr>
        <w:rStyle w:val="Oldalszm"/>
        <w:noProof/>
      </w:rPr>
      <w:t>12</w:t>
    </w:r>
    <w:r>
      <w:rPr>
        <w:rStyle w:val="Oldalszm"/>
      </w:rPr>
      <w:fldChar w:fldCharType="end"/>
    </w:r>
  </w:p>
  <w:p w:rsidR="00B00EAE" w:rsidRDefault="00B00EAE" w:rsidP="00763B8C">
    <w:pPr>
      <w:pStyle w:val="llb"/>
      <w:tabs>
        <w:tab w:val="clear" w:pos="3990"/>
        <w:tab w:val="left" w:pos="253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pPr>
      <w:pStyle w:val="llb"/>
      <w:jc w:val="center"/>
    </w:pPr>
    <w:r>
      <w:fldChar w:fldCharType="begin"/>
    </w:r>
    <w:r>
      <w:instrText xml:space="preserve"> PAGE   \* MERGEFORMAT </w:instrText>
    </w:r>
    <w:r>
      <w:fldChar w:fldCharType="separate"/>
    </w:r>
    <w:r w:rsidR="00286678">
      <w:rPr>
        <w:noProof/>
      </w:rPr>
      <w:t>22</w:t>
    </w:r>
    <w:r>
      <w:fldChar w:fldCharType="end"/>
    </w:r>
  </w:p>
  <w:p w:rsidR="00B00EAE" w:rsidRDefault="00B00EAE">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pPr>
      <w:pStyle w:val="llb"/>
      <w:jc w:val="center"/>
    </w:pPr>
    <w:r>
      <w:fldChar w:fldCharType="begin"/>
    </w:r>
    <w:r>
      <w:instrText xml:space="preserve"> PAGE </w:instrText>
    </w:r>
    <w:r>
      <w:fldChar w:fldCharType="separate"/>
    </w:r>
    <w:r>
      <w:rPr>
        <w:noProof/>
      </w:rPr>
      <w:t>9</w:t>
    </w:r>
    <w:r>
      <w:fldChar w:fldCharType="end"/>
    </w:r>
  </w:p>
  <w:p w:rsidR="00B00EAE" w:rsidRDefault="00B00E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EAE" w:rsidRDefault="00B00EAE" w:rsidP="009C45F1">
      <w:r>
        <w:separator/>
      </w:r>
    </w:p>
  </w:footnote>
  <w:footnote w:type="continuationSeparator" w:id="0">
    <w:p w:rsidR="00B00EAE" w:rsidRDefault="00B00EAE" w:rsidP="009C45F1">
      <w:r>
        <w:continuationSeparator/>
      </w:r>
    </w:p>
  </w:footnote>
  <w:footnote w:id="1">
    <w:p w:rsidR="00B00EAE" w:rsidRPr="00E01137" w:rsidRDefault="00B00EAE" w:rsidP="009C45F1">
      <w:pPr>
        <w:pStyle w:val="Lbjegyzetszveg"/>
        <w:jc w:val="both"/>
        <w:rPr>
          <w:color w:val="000000"/>
        </w:rPr>
      </w:pPr>
      <w:r w:rsidRPr="00E01137">
        <w:rPr>
          <w:rStyle w:val="Lbjegyzet-hivatkozs"/>
          <w:color w:val="000000"/>
        </w:rPr>
        <w:footnoteRef/>
      </w:r>
      <w:r w:rsidRPr="00E01137">
        <w:rPr>
          <w:color w:val="000000"/>
        </w:rPr>
        <w:t xml:space="preserve"> Közös ajánlattétel esetén a táblázatot valamennyi közös ajánlattevőnek ki kell töltenie, a táblázat szabadon bővíthető.</w:t>
      </w:r>
    </w:p>
  </w:footnote>
  <w:footnote w:id="2">
    <w:p w:rsidR="00B00EAE" w:rsidRPr="00E01137" w:rsidRDefault="00B00EAE" w:rsidP="009C45F1">
      <w:pPr>
        <w:pStyle w:val="Lbjegyzetszveg"/>
        <w:jc w:val="both"/>
        <w:rPr>
          <w:color w:val="000000"/>
        </w:rPr>
      </w:pPr>
      <w:r w:rsidRPr="00E01137">
        <w:rPr>
          <w:rStyle w:val="Lbjegyzet-hivatkozs"/>
          <w:color w:val="000000"/>
        </w:rPr>
        <w:footnoteRef/>
      </w:r>
      <w:r w:rsidRPr="00E01137">
        <w:rPr>
          <w:color w:val="000000"/>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3">
    <w:p w:rsidR="00B00EAE" w:rsidRPr="00E01137" w:rsidRDefault="00B00EAE" w:rsidP="009C45F1">
      <w:pPr>
        <w:pStyle w:val="Lbjegyzetszveg"/>
        <w:jc w:val="both"/>
        <w:rPr>
          <w:color w:val="000000"/>
        </w:rPr>
      </w:pPr>
      <w:r w:rsidRPr="00E01137">
        <w:rPr>
          <w:rStyle w:val="Lbjegyzet-hivatkozs"/>
          <w:color w:val="000000"/>
        </w:rPr>
        <w:footnoteRef/>
      </w:r>
      <w:r w:rsidRPr="00E01137">
        <w:rPr>
          <w:color w:val="000000"/>
        </w:rPr>
        <w:t xml:space="preserve"> Lehetőség szerint soronként egyetlen elérhetőségi adatot adjanak meg. Az ajánlattevő felelőssége olyan kapcsolattartási adatokat megadni, amelyen fogadni tudja az ajánlatkérő által megküldött </w:t>
      </w:r>
      <w:proofErr w:type="gramStart"/>
      <w:r w:rsidRPr="00E01137">
        <w:rPr>
          <w:color w:val="000000"/>
        </w:rPr>
        <w:t>információkat</w:t>
      </w:r>
      <w:proofErr w:type="gramEnd"/>
      <w:r w:rsidRPr="00E01137">
        <w:rPr>
          <w:color w:val="000000"/>
        </w:rPr>
        <w:t>.</w:t>
      </w:r>
    </w:p>
  </w:footnote>
  <w:footnote w:id="4">
    <w:p w:rsidR="00B00EAE" w:rsidRDefault="00B00EAE" w:rsidP="00273431">
      <w:pPr>
        <w:pStyle w:val="Lbjegyzetszveg"/>
        <w:jc w:val="both"/>
        <w:rPr>
          <w:rFonts w:ascii="Garamond" w:hAnsi="Garamond"/>
        </w:rPr>
      </w:pPr>
      <w:r>
        <w:rPr>
          <w:rStyle w:val="Lbjegyzet-karakterek"/>
          <w:rFonts w:ascii="Symbol" w:hAnsi="Symbol"/>
        </w:rPr>
        <w:t></w:t>
      </w:r>
      <w:r>
        <w:rPr>
          <w:rFonts w:ascii="Garamond" w:hAnsi="Garamond"/>
        </w:rPr>
        <w:tab/>
        <w:t xml:space="preserve"> A megfelelő aláhúzandó!</w:t>
      </w:r>
    </w:p>
  </w:footnote>
  <w:footnote w:id="5">
    <w:p w:rsidR="00B00EAE" w:rsidRDefault="00B00EAE">
      <w:pPr>
        <w:pStyle w:val="Lbjegyzetszveg"/>
      </w:pPr>
      <w:r>
        <w:rPr>
          <w:rStyle w:val="Lbjegyzet-hivatkozs"/>
        </w:rPr>
        <w:footnoteRef/>
      </w:r>
      <w:r>
        <w:t xml:space="preserve"> Az I.) vagy II.) pont megfelelően aláhúzandó és értelemszerűen kitöltendő!</w:t>
      </w:r>
    </w:p>
  </w:footnote>
  <w:footnote w:id="6">
    <w:p w:rsidR="00B00EAE" w:rsidRPr="00F703DF" w:rsidRDefault="00B00EAE" w:rsidP="004C1555">
      <w:pPr>
        <w:pStyle w:val="Lbjegyzetszveg"/>
      </w:pPr>
      <w:r>
        <w:rPr>
          <w:rStyle w:val="Lbjegyzet-karakterek"/>
          <w:rFonts w:ascii="Garamond" w:hAnsi="Garamond"/>
        </w:rPr>
        <w:footnoteRef/>
      </w:r>
      <w:r>
        <w:tab/>
      </w:r>
      <w:r w:rsidRPr="00F703DF">
        <w:t>A megfelelő pontot kérjük aláhúzni!</w:t>
      </w:r>
    </w:p>
  </w:footnote>
  <w:footnote w:id="7">
    <w:p w:rsidR="00B00EAE" w:rsidRPr="00F703DF" w:rsidRDefault="00B00EAE" w:rsidP="004C1555">
      <w:pPr>
        <w:pStyle w:val="Lbjegyzetszveg"/>
      </w:pPr>
      <w:r w:rsidRPr="00F703DF">
        <w:rPr>
          <w:rStyle w:val="Lbjegyzet-karakterek"/>
        </w:rPr>
        <w:footnoteRef/>
      </w:r>
      <w:r w:rsidRPr="00F703DF">
        <w:tab/>
        <w:t>Ezek a részek csak akkor töltendők ki, ha ajánlattevő az a) pontban megjelölt feltételt húzta alá.</w:t>
      </w:r>
    </w:p>
  </w:footnote>
  <w:footnote w:id="8">
    <w:p w:rsidR="00562381" w:rsidRDefault="00562381" w:rsidP="00562381">
      <w:pPr>
        <w:pStyle w:val="Norml1"/>
        <w:spacing w:after="0" w:line="240" w:lineRule="auto"/>
        <w:rPr>
          <w:rFonts w:ascii="Times New Roman" w:eastAsia="Times New Roman" w:hAnsi="Times New Roman" w:cs="Times New Roman"/>
          <w:sz w:val="18"/>
          <w:szCs w:val="18"/>
        </w:rPr>
      </w:pPr>
      <w:bookmarkStart w:id="19" w:name="_GoBack"/>
      <w:r>
        <w:rPr>
          <w:vertAlign w:val="superscript"/>
        </w:rPr>
        <w:footnoteRef/>
      </w:r>
      <w:r>
        <w:rPr>
          <w:sz w:val="18"/>
          <w:szCs w:val="18"/>
          <w:vertAlign w:val="superscript"/>
        </w:rPr>
        <w:t>[1]</w:t>
      </w:r>
      <w:r>
        <w:rPr>
          <w:sz w:val="18"/>
          <w:szCs w:val="18"/>
        </w:rPr>
        <w:t xml:space="preserve"> </w:t>
      </w:r>
      <w:r>
        <w:rPr>
          <w:rFonts w:ascii="Times New Roman" w:eastAsia="Times New Roman" w:hAnsi="Times New Roman" w:cs="Times New Roman"/>
          <w:sz w:val="18"/>
          <w:szCs w:val="18"/>
        </w:rPr>
        <w:t>A megfelelő szövegrész aláhúzandó!</w:t>
      </w:r>
    </w:p>
  </w:footnote>
  <w:footnote w:id="9">
    <w:p w:rsidR="00562381" w:rsidRDefault="00562381" w:rsidP="00562381">
      <w:pPr>
        <w:pStyle w:val="Norml1"/>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Nem szabályozott tőzsdén jegyzett ajánlattevő megjelölése esetén a megfelelő szövegrész aláhúzandó és a táblázat is kitöltendő!</w:t>
      </w:r>
    </w:p>
  </w:footnote>
  <w:footnote w:id="10">
    <w:p w:rsidR="00562381" w:rsidRDefault="00562381" w:rsidP="00562381">
      <w:pPr>
        <w:pStyle w:val="Norml1"/>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tényleges</w:t>
      </w:r>
      <w:proofErr w:type="gramEnd"/>
      <w:r>
        <w:rPr>
          <w:rFonts w:ascii="Times New Roman" w:eastAsia="Times New Roman" w:hAnsi="Times New Roman" w:cs="Times New Roman"/>
          <w:sz w:val="18"/>
          <w:szCs w:val="18"/>
        </w:rPr>
        <w:t xml:space="preserve"> tulajdonos fogalma a következő:</w:t>
      </w:r>
    </w:p>
    <w:p w:rsidR="00562381" w:rsidRDefault="00562381" w:rsidP="00562381">
      <w:pPr>
        <w:pStyle w:val="Norml1"/>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w:t>
      </w:r>
      <w:proofErr w:type="gramEnd"/>
      <w:r>
        <w:rPr>
          <w:rFonts w:ascii="Times New Roman" w:eastAsia="Times New Roman" w:hAnsi="Times New Roman" w:cs="Times New Roman"/>
          <w:sz w:val="18"/>
          <w:szCs w:val="18"/>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62381" w:rsidRDefault="00562381" w:rsidP="00562381">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 az a természetes személy, aki jogi személyben vagy jogi személyiséggel nem rendelkező szervezetben - a Ptk. 8:2. § (2) bekezdésében meghatározott - meghatározó befolyással rendelkezik,</w:t>
      </w:r>
    </w:p>
    <w:p w:rsidR="00562381" w:rsidRDefault="00562381" w:rsidP="00562381">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 alapítványok esetében az a természetes személy,</w:t>
      </w:r>
    </w:p>
    <w:p w:rsidR="00562381" w:rsidRDefault="00562381" w:rsidP="00562381">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 aki az alapítvány vagyona legalább huszonöt százalékának a kedvezményezettje, ha a leendő kedvezményezetteket már meghatározták,</w:t>
      </w:r>
    </w:p>
    <w:p w:rsidR="00562381" w:rsidRDefault="00562381" w:rsidP="00562381">
      <w:pPr>
        <w:pStyle w:val="Norml1"/>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db</w:t>
      </w:r>
      <w:proofErr w:type="gramEnd"/>
      <w:r>
        <w:rPr>
          <w:rFonts w:ascii="Times New Roman" w:eastAsia="Times New Roman" w:hAnsi="Times New Roman" w:cs="Times New Roman"/>
          <w:sz w:val="18"/>
          <w:szCs w:val="18"/>
        </w:rPr>
        <w:t>) akinek érdekében az alapítványt létrehozták, illetve működtetik, ha a kedvezményezetteket még nem határozták meg, vagy</w:t>
      </w:r>
    </w:p>
    <w:p w:rsidR="00562381" w:rsidRDefault="00562381" w:rsidP="00562381">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dc) aki tagja az </w:t>
      </w:r>
      <w:proofErr w:type="gramStart"/>
      <w:r>
        <w:rPr>
          <w:rFonts w:ascii="Times New Roman" w:eastAsia="Times New Roman" w:hAnsi="Times New Roman" w:cs="Times New Roman"/>
          <w:sz w:val="18"/>
          <w:szCs w:val="18"/>
        </w:rPr>
        <w:t>alapítvány kezelő</w:t>
      </w:r>
      <w:proofErr w:type="gramEnd"/>
      <w:r>
        <w:rPr>
          <w:rFonts w:ascii="Times New Roman" w:eastAsia="Times New Roman" w:hAnsi="Times New Roman" w:cs="Times New Roman"/>
          <w:sz w:val="18"/>
          <w:szCs w:val="18"/>
        </w:rPr>
        <w:t xml:space="preserve"> szervének, vagy meghatározó befolyást gyakorol az alapítvány vagyonának legalább huszonöt százaléka felett, illetve az alapítvány képviseletében eljár,</w:t>
      </w:r>
    </w:p>
    <w:p w:rsidR="00562381" w:rsidRDefault="00562381" w:rsidP="00562381">
      <w:pPr>
        <w:pStyle w:val="Norml1"/>
        <w:spacing w:after="0" w:line="240" w:lineRule="auto"/>
        <w:rPr>
          <w:rFonts w:ascii="Times New Roman" w:eastAsia="Times New Roman" w:hAnsi="Times New Roman" w:cs="Times New Roman"/>
          <w:sz w:val="18"/>
          <w:szCs w:val="18"/>
        </w:rPr>
      </w:pPr>
    </w:p>
    <w:p w:rsidR="00562381" w:rsidRDefault="00562381" w:rsidP="00562381">
      <w:pPr>
        <w:pStyle w:val="Norml1"/>
        <w:spacing w:after="0" w:line="240" w:lineRule="auto"/>
        <w:ind w:left="284"/>
        <w:rPr>
          <w:rFonts w:ascii="Times New Roman" w:eastAsia="Times New Roman" w:hAnsi="Times New Roman" w:cs="Times New Roman"/>
          <w:sz w:val="18"/>
          <w:szCs w:val="18"/>
        </w:rPr>
      </w:pPr>
    </w:p>
    <w:p w:rsidR="00562381" w:rsidRDefault="00562381" w:rsidP="00562381">
      <w:pPr>
        <w:pStyle w:val="Norml1"/>
        <w:spacing w:after="0" w:line="240" w:lineRule="auto"/>
        <w:rPr>
          <w:rFonts w:ascii="Times New Roman" w:eastAsia="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AE" w:rsidRDefault="00B00EA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6E722C"/>
    <w:multiLevelType w:val="hybridMultilevel"/>
    <w:tmpl w:val="524E6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9FFD4"/>
    <w:multiLevelType w:val="hybridMultilevel"/>
    <w:tmpl w:val="EE59F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000000D"/>
    <w:name w:val="WW8Num13"/>
    <w:lvl w:ilvl="0">
      <w:start w:val="1"/>
      <w:numFmt w:val="lowerLetter"/>
      <w:lvlText w:val="%1)"/>
      <w:lvlJc w:val="left"/>
      <w:pPr>
        <w:tabs>
          <w:tab w:val="num" w:pos="0"/>
        </w:tabs>
        <w:ind w:left="786" w:hanging="360"/>
      </w:pPr>
      <w:rPr>
        <w:color w:val="00000A"/>
      </w:rPr>
    </w:lvl>
    <w:lvl w:ilvl="1">
      <w:start w:val="1"/>
      <w:numFmt w:val="decimal"/>
      <w:lvlText w:val="%1.%2."/>
      <w:lvlJc w:val="left"/>
      <w:pPr>
        <w:tabs>
          <w:tab w:val="num" w:pos="0"/>
        </w:tabs>
        <w:ind w:left="225" w:hanging="432"/>
      </w:pPr>
    </w:lvl>
    <w:lvl w:ilvl="2">
      <w:start w:val="1"/>
      <w:numFmt w:val="decimal"/>
      <w:lvlText w:val="%1.%2.%3."/>
      <w:lvlJc w:val="left"/>
      <w:pPr>
        <w:tabs>
          <w:tab w:val="num" w:pos="0"/>
        </w:tabs>
        <w:ind w:left="657" w:hanging="504"/>
      </w:pPr>
    </w:lvl>
    <w:lvl w:ilvl="3">
      <w:start w:val="1"/>
      <w:numFmt w:val="decimal"/>
      <w:lvlText w:val="%1.%2.%3.%4."/>
      <w:lvlJc w:val="left"/>
      <w:pPr>
        <w:tabs>
          <w:tab w:val="num" w:pos="0"/>
        </w:tabs>
        <w:ind w:left="1161" w:hanging="648"/>
      </w:pPr>
    </w:lvl>
    <w:lvl w:ilvl="4">
      <w:start w:val="1"/>
      <w:numFmt w:val="decimal"/>
      <w:lvlText w:val="%1.%2.%3.%4.%5."/>
      <w:lvlJc w:val="left"/>
      <w:pPr>
        <w:tabs>
          <w:tab w:val="num" w:pos="0"/>
        </w:tabs>
        <w:ind w:left="1665" w:hanging="792"/>
      </w:pPr>
    </w:lvl>
    <w:lvl w:ilvl="5">
      <w:start w:val="1"/>
      <w:numFmt w:val="decimal"/>
      <w:lvlText w:val="%1.%2.%3.%4.%5.%6."/>
      <w:lvlJc w:val="left"/>
      <w:pPr>
        <w:tabs>
          <w:tab w:val="num" w:pos="0"/>
        </w:tabs>
        <w:ind w:left="2169" w:hanging="936"/>
      </w:pPr>
    </w:lvl>
    <w:lvl w:ilvl="6">
      <w:start w:val="1"/>
      <w:numFmt w:val="decimal"/>
      <w:lvlText w:val="%1.%2.%3.%4.%5.%6.%7."/>
      <w:lvlJc w:val="left"/>
      <w:pPr>
        <w:tabs>
          <w:tab w:val="num" w:pos="0"/>
        </w:tabs>
        <w:ind w:left="2673" w:hanging="1080"/>
      </w:pPr>
    </w:lvl>
    <w:lvl w:ilvl="7">
      <w:start w:val="1"/>
      <w:numFmt w:val="decimal"/>
      <w:lvlText w:val="%1.%2.%3.%4.%5.%6.%7.%8."/>
      <w:lvlJc w:val="left"/>
      <w:pPr>
        <w:tabs>
          <w:tab w:val="num" w:pos="0"/>
        </w:tabs>
        <w:ind w:left="3177" w:hanging="1224"/>
      </w:pPr>
    </w:lvl>
    <w:lvl w:ilvl="8">
      <w:start w:val="1"/>
      <w:numFmt w:val="decimal"/>
      <w:lvlText w:val="%1.%2.%3.%4.%5.%6.%7.%8.%9."/>
      <w:lvlJc w:val="left"/>
      <w:pPr>
        <w:tabs>
          <w:tab w:val="num" w:pos="0"/>
        </w:tabs>
        <w:ind w:left="3753" w:hanging="1440"/>
      </w:pPr>
    </w:lvl>
  </w:abstractNum>
  <w:abstractNum w:abstractNumId="3"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1CB08FC"/>
    <w:multiLevelType w:val="multilevel"/>
    <w:tmpl w:val="A63CD44C"/>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21504B5"/>
    <w:multiLevelType w:val="hybridMultilevel"/>
    <w:tmpl w:val="B254D67A"/>
    <w:lvl w:ilvl="0" w:tplc="BFC0BA98">
      <w:start w:val="1"/>
      <w:numFmt w:val="decimal"/>
      <w:lvlText w:val="%1."/>
      <w:lvlJc w:val="left"/>
      <w:pPr>
        <w:ind w:left="720" w:hanging="360"/>
      </w:pPr>
      <w:rPr>
        <w:rFonts w:hint="default"/>
        <w:b w:val="0"/>
        <w:i w:val="0"/>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526A0D"/>
    <w:multiLevelType w:val="hybridMultilevel"/>
    <w:tmpl w:val="458682B6"/>
    <w:lvl w:ilvl="0" w:tplc="69F07296">
      <w:start w:val="1"/>
      <w:numFmt w:val="lowerLetter"/>
      <w:lvlText w:val="%1)"/>
      <w:lvlJc w:val="left"/>
      <w:pPr>
        <w:ind w:left="720" w:hanging="360"/>
      </w:pPr>
      <w:rPr>
        <w:rFonts w:eastAsia="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6DB35A6"/>
    <w:multiLevelType w:val="hybridMultilevel"/>
    <w:tmpl w:val="0CCAF980"/>
    <w:lvl w:ilvl="0" w:tplc="A5064AB2">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EBFE19"/>
    <w:multiLevelType w:val="hybridMultilevel"/>
    <w:tmpl w:val="C285AF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2C20AE"/>
    <w:multiLevelType w:val="hybridMultilevel"/>
    <w:tmpl w:val="29309B98"/>
    <w:lvl w:ilvl="0" w:tplc="36167C7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540109"/>
    <w:multiLevelType w:val="hybridMultilevel"/>
    <w:tmpl w:val="E2906CC8"/>
    <w:lvl w:ilvl="0" w:tplc="A5064AB2">
      <w:start w:val="21"/>
      <w:numFmt w:val="bullet"/>
      <w:lvlText w:val="–"/>
      <w:lvlJc w:val="left"/>
      <w:pPr>
        <w:ind w:left="1428" w:hanging="360"/>
      </w:pPr>
      <w:rPr>
        <w:rFonts w:ascii="Times New Roman" w:eastAsia="Arial"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1B611F20"/>
    <w:multiLevelType w:val="hybridMultilevel"/>
    <w:tmpl w:val="243452A0"/>
    <w:lvl w:ilvl="0" w:tplc="A2CAA9FE">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1A190D"/>
    <w:multiLevelType w:val="hybridMultilevel"/>
    <w:tmpl w:val="D6D2E5EC"/>
    <w:lvl w:ilvl="0" w:tplc="B590F6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E30335"/>
    <w:multiLevelType w:val="hybridMultilevel"/>
    <w:tmpl w:val="98D29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7F418C"/>
    <w:multiLevelType w:val="hybridMultilevel"/>
    <w:tmpl w:val="BB6E0A5C"/>
    <w:lvl w:ilvl="0" w:tplc="040E0017">
      <w:start w:val="1"/>
      <w:numFmt w:val="bullet"/>
      <w:lvlText w:val=""/>
      <w:lvlJc w:val="left"/>
      <w:pPr>
        <w:tabs>
          <w:tab w:val="num" w:pos="284"/>
        </w:tabs>
        <w:ind w:left="284" w:hanging="284"/>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91372"/>
    <w:multiLevelType w:val="hybridMultilevel"/>
    <w:tmpl w:val="6A7C7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FFB059E"/>
    <w:multiLevelType w:val="hybridMultilevel"/>
    <w:tmpl w:val="6456C9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AEC65C0"/>
    <w:multiLevelType w:val="hybridMultilevel"/>
    <w:tmpl w:val="71F43976"/>
    <w:lvl w:ilvl="0" w:tplc="040E0001">
      <w:start w:val="1"/>
      <w:numFmt w:val="bullet"/>
      <w:lvlText w:val=""/>
      <w:lvlJc w:val="left"/>
      <w:pPr>
        <w:ind w:left="988" w:hanging="360"/>
      </w:pPr>
      <w:rPr>
        <w:rFonts w:ascii="Symbol" w:hAnsi="Symbol"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18" w15:restartNumberingAfterBreak="0">
    <w:nsid w:val="6118AEB1"/>
    <w:multiLevelType w:val="hybridMultilevel"/>
    <w:tmpl w:val="5FC22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4C20ED"/>
    <w:multiLevelType w:val="hybridMultilevel"/>
    <w:tmpl w:val="4968A402"/>
    <w:lvl w:ilvl="0" w:tplc="62443A98">
      <w:start w:val="1"/>
      <w:numFmt w:val="decimal"/>
      <w:suff w:val="space"/>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773386"/>
    <w:multiLevelType w:val="hybridMultilevel"/>
    <w:tmpl w:val="9E386F14"/>
    <w:lvl w:ilvl="0" w:tplc="276CE696">
      <w:numFmt w:val="bullet"/>
      <w:lvlText w:val="-"/>
      <w:lvlJc w:val="left"/>
      <w:pPr>
        <w:tabs>
          <w:tab w:val="num" w:pos="1428"/>
        </w:tabs>
        <w:ind w:left="1428" w:hanging="360"/>
      </w:pPr>
      <w:rPr>
        <w:rFonts w:hint="default"/>
      </w:rPr>
    </w:lvl>
    <w:lvl w:ilvl="1" w:tplc="040E0003">
      <w:start w:val="1"/>
      <w:numFmt w:val="bullet"/>
      <w:lvlText w:val="o"/>
      <w:lvlJc w:val="left"/>
      <w:pPr>
        <w:tabs>
          <w:tab w:val="num" w:pos="3359"/>
        </w:tabs>
        <w:ind w:left="3359" w:hanging="360"/>
      </w:pPr>
      <w:rPr>
        <w:rFonts w:ascii="Courier New" w:hAnsi="Courier New" w:hint="default"/>
      </w:rPr>
    </w:lvl>
    <w:lvl w:ilvl="2" w:tplc="040E0005">
      <w:start w:val="1"/>
      <w:numFmt w:val="bullet"/>
      <w:lvlText w:val=""/>
      <w:lvlJc w:val="left"/>
      <w:pPr>
        <w:tabs>
          <w:tab w:val="num" w:pos="4079"/>
        </w:tabs>
        <w:ind w:left="4079" w:hanging="360"/>
      </w:pPr>
      <w:rPr>
        <w:rFonts w:ascii="Wingdings" w:hAnsi="Wingdings" w:hint="default"/>
      </w:rPr>
    </w:lvl>
    <w:lvl w:ilvl="3" w:tplc="040E0001">
      <w:start w:val="1"/>
      <w:numFmt w:val="bullet"/>
      <w:lvlText w:val=""/>
      <w:lvlJc w:val="left"/>
      <w:pPr>
        <w:tabs>
          <w:tab w:val="num" w:pos="4799"/>
        </w:tabs>
        <w:ind w:left="4799" w:hanging="360"/>
      </w:pPr>
      <w:rPr>
        <w:rFonts w:ascii="Symbol" w:hAnsi="Symbol" w:hint="default"/>
      </w:rPr>
    </w:lvl>
    <w:lvl w:ilvl="4" w:tplc="040E0003">
      <w:start w:val="1"/>
      <w:numFmt w:val="bullet"/>
      <w:lvlText w:val="o"/>
      <w:lvlJc w:val="left"/>
      <w:pPr>
        <w:tabs>
          <w:tab w:val="num" w:pos="5519"/>
        </w:tabs>
        <w:ind w:left="5519" w:hanging="360"/>
      </w:pPr>
      <w:rPr>
        <w:rFonts w:ascii="Courier New" w:hAnsi="Courier New" w:hint="default"/>
      </w:rPr>
    </w:lvl>
    <w:lvl w:ilvl="5" w:tplc="040E0005">
      <w:start w:val="1"/>
      <w:numFmt w:val="bullet"/>
      <w:lvlText w:val=""/>
      <w:lvlJc w:val="left"/>
      <w:pPr>
        <w:tabs>
          <w:tab w:val="num" w:pos="6239"/>
        </w:tabs>
        <w:ind w:left="6239" w:hanging="360"/>
      </w:pPr>
      <w:rPr>
        <w:rFonts w:ascii="Wingdings" w:hAnsi="Wingdings" w:hint="default"/>
      </w:rPr>
    </w:lvl>
    <w:lvl w:ilvl="6" w:tplc="040E0001">
      <w:start w:val="1"/>
      <w:numFmt w:val="bullet"/>
      <w:lvlText w:val=""/>
      <w:lvlJc w:val="left"/>
      <w:pPr>
        <w:tabs>
          <w:tab w:val="num" w:pos="6959"/>
        </w:tabs>
        <w:ind w:left="6959" w:hanging="360"/>
      </w:pPr>
      <w:rPr>
        <w:rFonts w:ascii="Symbol" w:hAnsi="Symbol" w:hint="default"/>
      </w:rPr>
    </w:lvl>
    <w:lvl w:ilvl="7" w:tplc="040E0003">
      <w:start w:val="1"/>
      <w:numFmt w:val="bullet"/>
      <w:lvlText w:val="o"/>
      <w:lvlJc w:val="left"/>
      <w:pPr>
        <w:tabs>
          <w:tab w:val="num" w:pos="7679"/>
        </w:tabs>
        <w:ind w:left="7679" w:hanging="360"/>
      </w:pPr>
      <w:rPr>
        <w:rFonts w:ascii="Courier New" w:hAnsi="Courier New" w:hint="default"/>
      </w:rPr>
    </w:lvl>
    <w:lvl w:ilvl="8" w:tplc="040E0005">
      <w:start w:val="1"/>
      <w:numFmt w:val="bullet"/>
      <w:lvlText w:val=""/>
      <w:lvlJc w:val="left"/>
      <w:pPr>
        <w:tabs>
          <w:tab w:val="num" w:pos="8399"/>
        </w:tabs>
        <w:ind w:left="8399" w:hanging="360"/>
      </w:pPr>
      <w:rPr>
        <w:rFonts w:ascii="Wingdings" w:hAnsi="Wingdings" w:hint="default"/>
      </w:rPr>
    </w:lvl>
  </w:abstractNum>
  <w:abstractNum w:abstractNumId="21" w15:restartNumberingAfterBreak="0">
    <w:nsid w:val="711C161B"/>
    <w:multiLevelType w:val="hybridMultilevel"/>
    <w:tmpl w:val="85A22E14"/>
    <w:lvl w:ilvl="0" w:tplc="FFFFFFFF">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5D606E"/>
    <w:multiLevelType w:val="hybridMultilevel"/>
    <w:tmpl w:val="C97C4190"/>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F4C57CA"/>
    <w:multiLevelType w:val="multilevel"/>
    <w:tmpl w:val="3320E036"/>
    <w:lvl w:ilvl="0">
      <w:start w:val="10"/>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21"/>
  </w:num>
  <w:num w:numId="4">
    <w:abstractNumId w:val="15"/>
  </w:num>
  <w:num w:numId="5">
    <w:abstractNumId w:val="2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1"/>
  </w:num>
  <w:num w:numId="9">
    <w:abstractNumId w:val="7"/>
  </w:num>
  <w:num w:numId="10">
    <w:abstractNumId w:val="8"/>
  </w:num>
  <w:num w:numId="11">
    <w:abstractNumId w:val="1"/>
  </w:num>
  <w:num w:numId="12">
    <w:abstractNumId w:val="18"/>
  </w:num>
  <w:num w:numId="13">
    <w:abstractNumId w:val="13"/>
  </w:num>
  <w:num w:numId="14">
    <w:abstractNumId w:val="0"/>
  </w:num>
  <w:num w:numId="15">
    <w:abstractNumId w:val="6"/>
  </w:num>
  <w:num w:numId="16">
    <w:abstractNumId w:val="20"/>
  </w:num>
  <w:num w:numId="17">
    <w:abstractNumId w:val="5"/>
  </w:num>
  <w:num w:numId="18">
    <w:abstractNumId w:val="19"/>
  </w:num>
  <w:num w:numId="19">
    <w:abstractNumId w:val="22"/>
  </w:num>
  <w:num w:numId="20">
    <w:abstractNumId w:val="16"/>
  </w:num>
  <w:num w:numId="21">
    <w:abstractNumId w:val="9"/>
  </w:num>
  <w:num w:numId="22">
    <w:abstractNumId w:val="10"/>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F1"/>
    <w:rsid w:val="00002C5D"/>
    <w:rsid w:val="00023A6A"/>
    <w:rsid w:val="00037DC0"/>
    <w:rsid w:val="000400DB"/>
    <w:rsid w:val="00043F09"/>
    <w:rsid w:val="00051360"/>
    <w:rsid w:val="0008375E"/>
    <w:rsid w:val="000A3832"/>
    <w:rsid w:val="000B1A04"/>
    <w:rsid w:val="000B229C"/>
    <w:rsid w:val="000E64E0"/>
    <w:rsid w:val="000F5139"/>
    <w:rsid w:val="001033EF"/>
    <w:rsid w:val="00133549"/>
    <w:rsid w:val="00135EA7"/>
    <w:rsid w:val="0014575A"/>
    <w:rsid w:val="0018106B"/>
    <w:rsid w:val="00181884"/>
    <w:rsid w:val="001937BB"/>
    <w:rsid w:val="001B45DA"/>
    <w:rsid w:val="001C198A"/>
    <w:rsid w:val="00211FE6"/>
    <w:rsid w:val="00234F81"/>
    <w:rsid w:val="0023537F"/>
    <w:rsid w:val="00256137"/>
    <w:rsid w:val="00273431"/>
    <w:rsid w:val="002754BB"/>
    <w:rsid w:val="00286678"/>
    <w:rsid w:val="002918BF"/>
    <w:rsid w:val="002969AC"/>
    <w:rsid w:val="002A1BDC"/>
    <w:rsid w:val="002C1378"/>
    <w:rsid w:val="00307334"/>
    <w:rsid w:val="00314D89"/>
    <w:rsid w:val="003255F1"/>
    <w:rsid w:val="00376886"/>
    <w:rsid w:val="003C2CF9"/>
    <w:rsid w:val="003C4D54"/>
    <w:rsid w:val="003E5404"/>
    <w:rsid w:val="003F056B"/>
    <w:rsid w:val="00401718"/>
    <w:rsid w:val="0041632C"/>
    <w:rsid w:val="00421FB1"/>
    <w:rsid w:val="00426CAE"/>
    <w:rsid w:val="004709DE"/>
    <w:rsid w:val="00472EDC"/>
    <w:rsid w:val="00483FE9"/>
    <w:rsid w:val="004862E2"/>
    <w:rsid w:val="004A7D15"/>
    <w:rsid w:val="004B3608"/>
    <w:rsid w:val="004C1555"/>
    <w:rsid w:val="004C5D71"/>
    <w:rsid w:val="004D0B07"/>
    <w:rsid w:val="004E1034"/>
    <w:rsid w:val="005312FF"/>
    <w:rsid w:val="00535E33"/>
    <w:rsid w:val="00542F74"/>
    <w:rsid w:val="00562381"/>
    <w:rsid w:val="00566FA5"/>
    <w:rsid w:val="005858A5"/>
    <w:rsid w:val="00597F1D"/>
    <w:rsid w:val="005A3CDE"/>
    <w:rsid w:val="005C0F96"/>
    <w:rsid w:val="005C46B8"/>
    <w:rsid w:val="005F4EC1"/>
    <w:rsid w:val="00613C9A"/>
    <w:rsid w:val="00620647"/>
    <w:rsid w:val="00621107"/>
    <w:rsid w:val="00627A5E"/>
    <w:rsid w:val="00636783"/>
    <w:rsid w:val="00644EAE"/>
    <w:rsid w:val="00646549"/>
    <w:rsid w:val="00646984"/>
    <w:rsid w:val="0064776B"/>
    <w:rsid w:val="0065349F"/>
    <w:rsid w:val="00661141"/>
    <w:rsid w:val="0067104D"/>
    <w:rsid w:val="006A4B6E"/>
    <w:rsid w:val="006B05D6"/>
    <w:rsid w:val="006E7C39"/>
    <w:rsid w:val="006F5233"/>
    <w:rsid w:val="0070276F"/>
    <w:rsid w:val="007147F4"/>
    <w:rsid w:val="00717358"/>
    <w:rsid w:val="00722174"/>
    <w:rsid w:val="007257F8"/>
    <w:rsid w:val="007403C7"/>
    <w:rsid w:val="0075623F"/>
    <w:rsid w:val="00763B8C"/>
    <w:rsid w:val="00773DE0"/>
    <w:rsid w:val="00776D86"/>
    <w:rsid w:val="00777F87"/>
    <w:rsid w:val="00783081"/>
    <w:rsid w:val="00784AA2"/>
    <w:rsid w:val="007919B8"/>
    <w:rsid w:val="007C7D1B"/>
    <w:rsid w:val="007E55D6"/>
    <w:rsid w:val="007E6B57"/>
    <w:rsid w:val="00814AAA"/>
    <w:rsid w:val="0082259A"/>
    <w:rsid w:val="0084344D"/>
    <w:rsid w:val="00870104"/>
    <w:rsid w:val="008777E7"/>
    <w:rsid w:val="00884633"/>
    <w:rsid w:val="0088768C"/>
    <w:rsid w:val="008B7ACB"/>
    <w:rsid w:val="008C3123"/>
    <w:rsid w:val="008C7F9E"/>
    <w:rsid w:val="008D64ED"/>
    <w:rsid w:val="00911024"/>
    <w:rsid w:val="00912F27"/>
    <w:rsid w:val="009209B5"/>
    <w:rsid w:val="00941617"/>
    <w:rsid w:val="00954DE3"/>
    <w:rsid w:val="00955251"/>
    <w:rsid w:val="00955EE9"/>
    <w:rsid w:val="00956436"/>
    <w:rsid w:val="0098270E"/>
    <w:rsid w:val="00983DFB"/>
    <w:rsid w:val="009B1E09"/>
    <w:rsid w:val="009B3EF0"/>
    <w:rsid w:val="009B6C14"/>
    <w:rsid w:val="009C2DB5"/>
    <w:rsid w:val="009C45F1"/>
    <w:rsid w:val="009D16CF"/>
    <w:rsid w:val="00A02C53"/>
    <w:rsid w:val="00A16128"/>
    <w:rsid w:val="00A45E12"/>
    <w:rsid w:val="00A53E97"/>
    <w:rsid w:val="00A60337"/>
    <w:rsid w:val="00A851CA"/>
    <w:rsid w:val="00A938FB"/>
    <w:rsid w:val="00A96897"/>
    <w:rsid w:val="00AA745B"/>
    <w:rsid w:val="00AC6099"/>
    <w:rsid w:val="00AC6AA5"/>
    <w:rsid w:val="00AD0EE9"/>
    <w:rsid w:val="00AD7BBF"/>
    <w:rsid w:val="00AE6E73"/>
    <w:rsid w:val="00AE7EC0"/>
    <w:rsid w:val="00AF4CCB"/>
    <w:rsid w:val="00B00EAE"/>
    <w:rsid w:val="00B05549"/>
    <w:rsid w:val="00B06E69"/>
    <w:rsid w:val="00B17F22"/>
    <w:rsid w:val="00B46DD3"/>
    <w:rsid w:val="00B658E2"/>
    <w:rsid w:val="00B9039C"/>
    <w:rsid w:val="00B94607"/>
    <w:rsid w:val="00B962E9"/>
    <w:rsid w:val="00BA3B5F"/>
    <w:rsid w:val="00BE027E"/>
    <w:rsid w:val="00BF5C1C"/>
    <w:rsid w:val="00BF5E04"/>
    <w:rsid w:val="00BF7918"/>
    <w:rsid w:val="00C11BE5"/>
    <w:rsid w:val="00C13D61"/>
    <w:rsid w:val="00CA0574"/>
    <w:rsid w:val="00CA350A"/>
    <w:rsid w:val="00CD5577"/>
    <w:rsid w:val="00D05836"/>
    <w:rsid w:val="00D063A5"/>
    <w:rsid w:val="00D068A2"/>
    <w:rsid w:val="00D1029D"/>
    <w:rsid w:val="00D12B9D"/>
    <w:rsid w:val="00D70520"/>
    <w:rsid w:val="00D741A1"/>
    <w:rsid w:val="00DB1826"/>
    <w:rsid w:val="00DB52D9"/>
    <w:rsid w:val="00DD26EB"/>
    <w:rsid w:val="00DE6086"/>
    <w:rsid w:val="00DF2C84"/>
    <w:rsid w:val="00E01137"/>
    <w:rsid w:val="00E07283"/>
    <w:rsid w:val="00E10030"/>
    <w:rsid w:val="00E24CF1"/>
    <w:rsid w:val="00E4135C"/>
    <w:rsid w:val="00E65E53"/>
    <w:rsid w:val="00E85921"/>
    <w:rsid w:val="00EA1E8E"/>
    <w:rsid w:val="00EA6AE6"/>
    <w:rsid w:val="00EC0C0D"/>
    <w:rsid w:val="00ED41C3"/>
    <w:rsid w:val="00EF1B13"/>
    <w:rsid w:val="00EF6CAF"/>
    <w:rsid w:val="00EF7705"/>
    <w:rsid w:val="00EF79EA"/>
    <w:rsid w:val="00F14657"/>
    <w:rsid w:val="00F177EC"/>
    <w:rsid w:val="00F221C9"/>
    <w:rsid w:val="00F238D3"/>
    <w:rsid w:val="00F30A3A"/>
    <w:rsid w:val="00F36FA8"/>
    <w:rsid w:val="00F461FF"/>
    <w:rsid w:val="00F62909"/>
    <w:rsid w:val="00F703DF"/>
    <w:rsid w:val="00F909D1"/>
    <w:rsid w:val="00F94B50"/>
    <w:rsid w:val="00FA3A09"/>
    <w:rsid w:val="00FA7DD2"/>
    <w:rsid w:val="00FB36F3"/>
    <w:rsid w:val="00FC101A"/>
    <w:rsid w:val="00FD3DD2"/>
    <w:rsid w:val="00FE5F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77D45BD-5F63-4833-8C3B-326459F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4657"/>
    <w:pPr>
      <w:suppressAutoHyphens/>
      <w:spacing w:after="0" w:line="240" w:lineRule="auto"/>
    </w:pPr>
    <w:rPr>
      <w:rFonts w:ascii="Times New Roman" w:eastAsia="Times New Roman" w:hAnsi="Times New Roman" w:cs="Times New Roman"/>
      <w:sz w:val="24"/>
      <w:szCs w:val="24"/>
      <w:lang w:eastAsia="ar-SA"/>
    </w:rPr>
  </w:style>
  <w:style w:type="paragraph" w:styleId="Cmsor2">
    <w:name w:val="heading 2"/>
    <w:basedOn w:val="Norml"/>
    <w:next w:val="Norml"/>
    <w:link w:val="Cmsor2Char"/>
    <w:uiPriority w:val="9"/>
    <w:qFormat/>
    <w:rsid w:val="009C45F1"/>
    <w:pPr>
      <w:keepNext/>
      <w:spacing w:before="240" w:after="60"/>
      <w:outlineLvl w:val="1"/>
    </w:pPr>
    <w:rPr>
      <w:rFonts w:ascii="Arial" w:hAnsi="Arial"/>
      <w:b/>
      <w:bCs/>
      <w:i/>
      <w:iCs/>
      <w:sz w:val="28"/>
      <w:szCs w:val="28"/>
      <w:lang w:val="x-none"/>
    </w:rPr>
  </w:style>
  <w:style w:type="paragraph" w:styleId="Cmsor3">
    <w:name w:val="heading 3"/>
    <w:basedOn w:val="Norml"/>
    <w:next w:val="Norml"/>
    <w:link w:val="Cmsor3Char"/>
    <w:uiPriority w:val="9"/>
    <w:semiHidden/>
    <w:unhideWhenUsed/>
    <w:qFormat/>
    <w:rsid w:val="008C7F9E"/>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C45F1"/>
    <w:rPr>
      <w:rFonts w:ascii="Arial" w:eastAsia="Times New Roman" w:hAnsi="Arial" w:cs="Times New Roman"/>
      <w:b/>
      <w:bCs/>
      <w:i/>
      <w:iCs/>
      <w:sz w:val="28"/>
      <w:szCs w:val="28"/>
      <w:lang w:val="x-none" w:eastAsia="ar-SA"/>
    </w:rPr>
  </w:style>
  <w:style w:type="paragraph" w:styleId="Nincstrkz">
    <w:name w:val="No Spacing"/>
    <w:link w:val="NincstrkzChar"/>
    <w:uiPriority w:val="1"/>
    <w:qFormat/>
    <w:rsid w:val="009C45F1"/>
    <w:pPr>
      <w:suppressAutoHyphens/>
      <w:spacing w:after="0" w:line="240" w:lineRule="auto"/>
    </w:pPr>
    <w:rPr>
      <w:rFonts w:ascii="Times New Roman" w:eastAsia="Arial" w:hAnsi="Times New Roman" w:cs="Times New Roman"/>
      <w:sz w:val="24"/>
      <w:szCs w:val="24"/>
      <w:lang w:eastAsia="ar-SA"/>
    </w:rPr>
  </w:style>
  <w:style w:type="character" w:styleId="Oldalszm">
    <w:name w:val="page number"/>
    <w:basedOn w:val="Bekezdsalapbettpusa"/>
    <w:rsid w:val="009C45F1"/>
  </w:style>
  <w:style w:type="character" w:customStyle="1" w:styleId="Lbjegyzet-karakterek">
    <w:name w:val="Lábjegyzet-karakterek"/>
    <w:rsid w:val="009C45F1"/>
    <w:rPr>
      <w:vertAlign w:val="superscript"/>
    </w:rPr>
  </w:style>
  <w:style w:type="character" w:styleId="Lbjegyzet-hivatkozs">
    <w:name w:val="footnote reference"/>
    <w:aliases w:val="BVI fnr,Footnote symbol,Times 10 Point,Exposant 3 Point,Footnote Reference Number, Exposant 3 Point"/>
    <w:uiPriority w:val="99"/>
    <w:rsid w:val="009C45F1"/>
    <w:rPr>
      <w:vertAlign w:val="superscript"/>
    </w:rPr>
  </w:style>
  <w:style w:type="paragraph" w:styleId="Szvegtrzs">
    <w:name w:val="Body Text"/>
    <w:basedOn w:val="Norml"/>
    <w:link w:val="SzvegtrzsChar"/>
    <w:rsid w:val="009C45F1"/>
    <w:pPr>
      <w:jc w:val="both"/>
    </w:pPr>
    <w:rPr>
      <w:lang w:val="x-none"/>
    </w:rPr>
  </w:style>
  <w:style w:type="character" w:customStyle="1" w:styleId="SzvegtrzsChar">
    <w:name w:val="Szövegtörzs Char"/>
    <w:basedOn w:val="Bekezdsalapbettpusa"/>
    <w:link w:val="Szvegtrzs"/>
    <w:rsid w:val="009C45F1"/>
    <w:rPr>
      <w:rFonts w:ascii="Times New Roman" w:eastAsia="Times New Roman" w:hAnsi="Times New Roman" w:cs="Times New Roman"/>
      <w:sz w:val="24"/>
      <w:szCs w:val="24"/>
      <w:lang w:val="x-none" w:eastAsia="ar-SA"/>
    </w:rPr>
  </w:style>
  <w:style w:type="paragraph" w:styleId="Szvegtrzsbehzssal">
    <w:name w:val="Body Text Indent"/>
    <w:basedOn w:val="Norml"/>
    <w:link w:val="SzvegtrzsbehzssalChar"/>
    <w:rsid w:val="009C45F1"/>
    <w:pPr>
      <w:tabs>
        <w:tab w:val="right" w:leader="underscore" w:pos="9072"/>
      </w:tabs>
      <w:spacing w:after="120"/>
      <w:ind w:left="432"/>
      <w:jc w:val="both"/>
    </w:pPr>
    <w:rPr>
      <w:sz w:val="20"/>
      <w:lang w:val="x-none"/>
    </w:rPr>
  </w:style>
  <w:style w:type="character" w:customStyle="1" w:styleId="SzvegtrzsbehzssalChar">
    <w:name w:val="Szövegtörzs behúzással Char"/>
    <w:basedOn w:val="Bekezdsalapbettpusa"/>
    <w:link w:val="Szvegtrzsbehzssal"/>
    <w:rsid w:val="009C45F1"/>
    <w:rPr>
      <w:rFonts w:ascii="Times New Roman" w:eastAsia="Times New Roman" w:hAnsi="Times New Roman" w:cs="Times New Roman"/>
      <w:sz w:val="20"/>
      <w:szCs w:val="24"/>
      <w:lang w:val="x-none" w:eastAsia="ar-SA"/>
    </w:rPr>
  </w:style>
  <w:style w:type="paragraph" w:customStyle="1" w:styleId="Szvegtrzs21">
    <w:name w:val="Szövegtörzs 21"/>
    <w:aliases w:val="Törzsszöveg behúzással"/>
    <w:basedOn w:val="Norml"/>
    <w:rsid w:val="009C45F1"/>
    <w:pPr>
      <w:tabs>
        <w:tab w:val="left" w:pos="851"/>
      </w:tabs>
      <w:ind w:left="284"/>
      <w:jc w:val="both"/>
    </w:pPr>
    <w:rPr>
      <w:szCs w:val="20"/>
    </w:rPr>
  </w:style>
  <w:style w:type="paragraph" w:styleId="lfej">
    <w:name w:val="header"/>
    <w:basedOn w:val="Norml"/>
    <w:link w:val="lfejChar"/>
    <w:uiPriority w:val="99"/>
    <w:rsid w:val="009C45F1"/>
    <w:pPr>
      <w:tabs>
        <w:tab w:val="center" w:pos="4536"/>
        <w:tab w:val="right" w:pos="9072"/>
      </w:tabs>
    </w:pPr>
  </w:style>
  <w:style w:type="character" w:customStyle="1" w:styleId="lfejChar">
    <w:name w:val="Élőfej Char"/>
    <w:basedOn w:val="Bekezdsalapbettpusa"/>
    <w:link w:val="lfej"/>
    <w:uiPriority w:val="99"/>
    <w:rsid w:val="009C45F1"/>
    <w:rPr>
      <w:rFonts w:ascii="Times New Roman" w:eastAsia="Times New Roman" w:hAnsi="Times New Roman" w:cs="Times New Roman"/>
      <w:sz w:val="24"/>
      <w:szCs w:val="24"/>
      <w:lang w:eastAsia="ar-SA"/>
    </w:rPr>
  </w:style>
  <w:style w:type="paragraph" w:styleId="llb">
    <w:name w:val="footer"/>
    <w:basedOn w:val="Norml"/>
    <w:link w:val="llbChar"/>
    <w:uiPriority w:val="99"/>
    <w:rsid w:val="009C45F1"/>
    <w:pPr>
      <w:tabs>
        <w:tab w:val="left" w:pos="3990"/>
      </w:tabs>
    </w:pPr>
    <w:rPr>
      <w:lang w:val="x-none"/>
    </w:rPr>
  </w:style>
  <w:style w:type="character" w:customStyle="1" w:styleId="llbChar">
    <w:name w:val="Élőláb Char"/>
    <w:basedOn w:val="Bekezdsalapbettpusa"/>
    <w:link w:val="llb"/>
    <w:uiPriority w:val="99"/>
    <w:rsid w:val="009C45F1"/>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rsid w:val="009C45F1"/>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9C45F1"/>
    <w:rPr>
      <w:rFonts w:ascii="Times New Roman" w:eastAsia="Times New Roman" w:hAnsi="Times New Roman" w:cs="Times New Roman"/>
      <w:sz w:val="20"/>
      <w:szCs w:val="20"/>
      <w:lang w:eastAsia="ar-SA"/>
    </w:rPr>
  </w:style>
  <w:style w:type="paragraph" w:customStyle="1" w:styleId="Alaprtelmezett">
    <w:name w:val="Alapértelmezett"/>
    <w:rsid w:val="009C45F1"/>
    <w:pPr>
      <w:tabs>
        <w:tab w:val="left" w:pos="708"/>
      </w:tabs>
      <w:suppressAutoHyphens/>
    </w:pPr>
    <w:rPr>
      <w:rFonts w:ascii="Times New Roman" w:eastAsia="Times New Roman" w:hAnsi="Times New Roman" w:cs="Times New Roman"/>
      <w:color w:val="00000A"/>
      <w:sz w:val="24"/>
      <w:szCs w:val="24"/>
      <w:lang w:eastAsia="zh-CN"/>
    </w:rPr>
  </w:style>
  <w:style w:type="paragraph" w:styleId="Listaszerbekezds">
    <w:name w:val="List Paragraph"/>
    <w:basedOn w:val="Norml"/>
    <w:link w:val="ListaszerbekezdsChar"/>
    <w:uiPriority w:val="34"/>
    <w:qFormat/>
    <w:rsid w:val="00BE027E"/>
    <w:pPr>
      <w:ind w:left="720"/>
      <w:contextualSpacing/>
    </w:pPr>
  </w:style>
  <w:style w:type="paragraph" w:styleId="Szvegtrzs2">
    <w:name w:val="Body Text 2"/>
    <w:basedOn w:val="Norml"/>
    <w:link w:val="Szvegtrzs2Char"/>
    <w:uiPriority w:val="99"/>
    <w:semiHidden/>
    <w:unhideWhenUsed/>
    <w:rsid w:val="00F14657"/>
    <w:pPr>
      <w:spacing w:after="120" w:line="480" w:lineRule="auto"/>
    </w:pPr>
  </w:style>
  <w:style w:type="character" w:customStyle="1" w:styleId="Szvegtrzs2Char">
    <w:name w:val="Szövegtörzs 2 Char"/>
    <w:basedOn w:val="Bekezdsalapbettpusa"/>
    <w:link w:val="Szvegtrzs2"/>
    <w:uiPriority w:val="99"/>
    <w:semiHidden/>
    <w:rsid w:val="00F14657"/>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BA3B5F"/>
    <w:rPr>
      <w:rFonts w:ascii="Tahoma" w:hAnsi="Tahoma" w:cs="Tahoma"/>
      <w:sz w:val="16"/>
      <w:szCs w:val="16"/>
    </w:rPr>
  </w:style>
  <w:style w:type="character" w:customStyle="1" w:styleId="BuborkszvegChar">
    <w:name w:val="Buborékszöveg Char"/>
    <w:basedOn w:val="Bekezdsalapbettpusa"/>
    <w:link w:val="Buborkszveg"/>
    <w:uiPriority w:val="99"/>
    <w:semiHidden/>
    <w:rsid w:val="00BA3B5F"/>
    <w:rPr>
      <w:rFonts w:ascii="Tahoma" w:eastAsia="Times New Roman" w:hAnsi="Tahoma" w:cs="Tahoma"/>
      <w:sz w:val="16"/>
      <w:szCs w:val="16"/>
      <w:lang w:eastAsia="ar-SA"/>
    </w:rPr>
  </w:style>
  <w:style w:type="character" w:styleId="Jegyzethivatkozs">
    <w:name w:val="annotation reference"/>
    <w:basedOn w:val="Bekezdsalapbettpusa"/>
    <w:uiPriority w:val="99"/>
    <w:semiHidden/>
    <w:unhideWhenUsed/>
    <w:rsid w:val="00BA3B5F"/>
    <w:rPr>
      <w:sz w:val="16"/>
      <w:szCs w:val="16"/>
    </w:rPr>
  </w:style>
  <w:style w:type="paragraph" w:styleId="Jegyzetszveg">
    <w:name w:val="annotation text"/>
    <w:basedOn w:val="Norml"/>
    <w:link w:val="JegyzetszvegChar"/>
    <w:unhideWhenUsed/>
    <w:rsid w:val="00BA3B5F"/>
    <w:rPr>
      <w:sz w:val="20"/>
      <w:szCs w:val="20"/>
    </w:rPr>
  </w:style>
  <w:style w:type="character" w:customStyle="1" w:styleId="JegyzetszvegChar">
    <w:name w:val="Jegyzetszöveg Char"/>
    <w:basedOn w:val="Bekezdsalapbettpusa"/>
    <w:link w:val="Jegyzetszveg"/>
    <w:rsid w:val="00BA3B5F"/>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BA3B5F"/>
    <w:rPr>
      <w:b/>
      <w:bCs/>
    </w:rPr>
  </w:style>
  <w:style w:type="character" w:customStyle="1" w:styleId="MegjegyzstrgyaChar">
    <w:name w:val="Megjegyzés tárgya Char"/>
    <w:basedOn w:val="JegyzetszvegChar"/>
    <w:link w:val="Megjegyzstrgya"/>
    <w:uiPriority w:val="99"/>
    <w:semiHidden/>
    <w:rsid w:val="00BA3B5F"/>
    <w:rPr>
      <w:rFonts w:ascii="Times New Roman" w:eastAsia="Times New Roman" w:hAnsi="Times New Roman" w:cs="Times New Roman"/>
      <w:b/>
      <w:bCs/>
      <w:sz w:val="20"/>
      <w:szCs w:val="20"/>
      <w:lang w:eastAsia="ar-SA"/>
    </w:rPr>
  </w:style>
  <w:style w:type="paragraph" w:styleId="Vltozat">
    <w:name w:val="Revision"/>
    <w:hidden/>
    <w:uiPriority w:val="99"/>
    <w:semiHidden/>
    <w:rsid w:val="003C2CF9"/>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918BF"/>
    <w:pPr>
      <w:autoSpaceDE w:val="0"/>
      <w:autoSpaceDN w:val="0"/>
      <w:adjustRightInd w:val="0"/>
      <w:spacing w:after="0" w:line="240" w:lineRule="auto"/>
    </w:pPr>
    <w:rPr>
      <w:rFonts w:ascii="KH Sans" w:hAnsi="KH Sans" w:cs="KH Sans"/>
      <w:color w:val="000000"/>
      <w:sz w:val="24"/>
      <w:szCs w:val="24"/>
    </w:rPr>
  </w:style>
  <w:style w:type="paragraph" w:customStyle="1" w:styleId="Szvegtrzs24">
    <w:name w:val="Szövegtörzs 24"/>
    <w:basedOn w:val="Norml"/>
    <w:uiPriority w:val="99"/>
    <w:rsid w:val="00E4135C"/>
    <w:pPr>
      <w:suppressAutoHyphens w:val="0"/>
      <w:ind w:left="284"/>
    </w:pPr>
    <w:rPr>
      <w:rFonts w:ascii="Frutiger Linotype" w:hAnsi="Frutiger Linotype" w:cs="Frutiger Linotype"/>
      <w:lang w:eastAsia="hu-HU"/>
    </w:rPr>
  </w:style>
  <w:style w:type="character" w:customStyle="1" w:styleId="NincstrkzChar">
    <w:name w:val="Nincs térköz Char"/>
    <w:link w:val="Nincstrkz"/>
    <w:uiPriority w:val="1"/>
    <w:rsid w:val="00DF2C84"/>
    <w:rPr>
      <w:rFonts w:ascii="Times New Roman" w:eastAsia="Arial" w:hAnsi="Times New Roman" w:cs="Times New Roman"/>
      <w:sz w:val="24"/>
      <w:szCs w:val="24"/>
      <w:lang w:eastAsia="ar-SA"/>
    </w:rPr>
  </w:style>
  <w:style w:type="character" w:styleId="Hiperhivatkozs">
    <w:name w:val="Hyperlink"/>
    <w:uiPriority w:val="99"/>
    <w:unhideWhenUsed/>
    <w:rsid w:val="00983DFB"/>
    <w:rPr>
      <w:color w:val="0000FF"/>
      <w:u w:val="single"/>
    </w:rPr>
  </w:style>
  <w:style w:type="character" w:customStyle="1" w:styleId="apple-converted-space">
    <w:name w:val="apple-converted-space"/>
    <w:basedOn w:val="Bekezdsalapbettpusa"/>
    <w:rsid w:val="006F5233"/>
  </w:style>
  <w:style w:type="table" w:styleId="Rcsostblzat">
    <w:name w:val="Table Grid"/>
    <w:basedOn w:val="Normltblzat"/>
    <w:uiPriority w:val="59"/>
    <w:rsid w:val="008C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rsid w:val="008C7F9E"/>
    <w:rPr>
      <w:rFonts w:asciiTheme="majorHAnsi" w:eastAsiaTheme="majorEastAsia" w:hAnsiTheme="majorHAnsi" w:cstheme="majorBidi"/>
      <w:color w:val="243F60" w:themeColor="accent1" w:themeShade="7F"/>
      <w:sz w:val="24"/>
      <w:szCs w:val="24"/>
      <w:lang w:eastAsia="ar-SA"/>
    </w:rPr>
  </w:style>
  <w:style w:type="paragraph" w:styleId="HTML-kntformzott">
    <w:name w:val="HTML Preformatted"/>
    <w:basedOn w:val="Norml"/>
    <w:link w:val="HTML-kntformzottChar"/>
    <w:uiPriority w:val="99"/>
    <w:unhideWhenUsed/>
    <w:rsid w:val="00BF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BF5E04"/>
    <w:rPr>
      <w:rFonts w:ascii="Courier New" w:eastAsia="Times New Roman" w:hAnsi="Courier New" w:cs="Courier New"/>
      <w:sz w:val="20"/>
      <w:szCs w:val="20"/>
      <w:lang w:eastAsia="hu-HU"/>
    </w:rPr>
  </w:style>
  <w:style w:type="character" w:customStyle="1" w:styleId="ListaszerbekezdsChar">
    <w:name w:val="Listaszerű bekezdés Char"/>
    <w:link w:val="Listaszerbekezds"/>
    <w:uiPriority w:val="34"/>
    <w:locked/>
    <w:rsid w:val="00EF1B13"/>
    <w:rPr>
      <w:rFonts w:ascii="Times New Roman" w:eastAsia="Times New Roman" w:hAnsi="Times New Roman" w:cs="Times New Roman"/>
      <w:sz w:val="24"/>
      <w:szCs w:val="24"/>
      <w:lang w:eastAsia="ar-SA"/>
    </w:rPr>
  </w:style>
  <w:style w:type="paragraph" w:customStyle="1" w:styleId="Norml1">
    <w:name w:val="Normál1"/>
    <w:rsid w:val="0056238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5017">
      <w:bodyDiv w:val="1"/>
      <w:marLeft w:val="0"/>
      <w:marRight w:val="0"/>
      <w:marTop w:val="0"/>
      <w:marBottom w:val="0"/>
      <w:divBdr>
        <w:top w:val="none" w:sz="0" w:space="0" w:color="auto"/>
        <w:left w:val="none" w:sz="0" w:space="0" w:color="auto"/>
        <w:bottom w:val="none" w:sz="0" w:space="0" w:color="auto"/>
        <w:right w:val="none" w:sz="0" w:space="0" w:color="auto"/>
      </w:divBdr>
    </w:div>
    <w:div w:id="771173338">
      <w:bodyDiv w:val="1"/>
      <w:marLeft w:val="0"/>
      <w:marRight w:val="0"/>
      <w:marTop w:val="0"/>
      <w:marBottom w:val="0"/>
      <w:divBdr>
        <w:top w:val="none" w:sz="0" w:space="0" w:color="auto"/>
        <w:left w:val="none" w:sz="0" w:space="0" w:color="auto"/>
        <w:bottom w:val="none" w:sz="0" w:space="0" w:color="auto"/>
        <w:right w:val="none" w:sz="0" w:space="0" w:color="auto"/>
      </w:divBdr>
    </w:div>
    <w:div w:id="16306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tijus.hu/optijus/lawtext/A1700053.T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tijus.hu/optijus/lawtext/A1700053.T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jus.hu/optijus/lawtext/A1700053.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ptijus.hu/optijus/lawtext/A1700053.TV/tvalid/2018.1.1./tsid/lawrefP(3)1(38)p(a-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1D3F-19AE-466C-B9C3-6A593E3B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4568</Words>
  <Characters>31523</Characters>
  <Application>Microsoft Office Word</Application>
  <DocSecurity>0</DocSecurity>
  <Lines>262</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Nógrádi Eszter</dc:creator>
  <cp:lastModifiedBy>Dr. Kómár Márta Ibolya</cp:lastModifiedBy>
  <cp:revision>3</cp:revision>
  <dcterms:created xsi:type="dcterms:W3CDTF">2018-01-24T12:38:00Z</dcterms:created>
  <dcterms:modified xsi:type="dcterms:W3CDTF">2018-01-24T12:50:00Z</dcterms:modified>
</cp:coreProperties>
</file>